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21C00" w14:textId="3202BC32" w:rsidR="00EA660B" w:rsidRPr="00EA660B" w:rsidRDefault="00EA660B" w:rsidP="00EA660B">
      <w:pPr>
        <w:spacing w:after="200" w:line="276" w:lineRule="auto"/>
        <w:rPr>
          <w:rFonts w:eastAsia="Calibri" w:cs="Arial"/>
          <w:sz w:val="22"/>
          <w:szCs w:val="22"/>
          <w:lang w:eastAsia="en-US"/>
        </w:rPr>
      </w:pPr>
      <w:r w:rsidRPr="00EA660B">
        <w:rPr>
          <w:rFonts w:eastAsia="Calibri" w:cs="Arial"/>
          <w:noProof/>
          <w:sz w:val="22"/>
          <w:szCs w:val="22"/>
        </w:rPr>
        <mc:AlternateContent>
          <mc:Choice Requires="wps">
            <w:drawing>
              <wp:anchor distT="0" distB="0" distL="114300" distR="114300" simplePos="0" relativeHeight="251665408" behindDoc="0" locked="0" layoutInCell="1" allowOverlap="1" wp14:anchorId="50D50740" wp14:editId="0A604DAD">
                <wp:simplePos x="0" y="0"/>
                <wp:positionH relativeFrom="column">
                  <wp:posOffset>5768340</wp:posOffset>
                </wp:positionH>
                <wp:positionV relativeFrom="paragraph">
                  <wp:posOffset>194945</wp:posOffset>
                </wp:positionV>
                <wp:extent cx="541655" cy="86582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8658225"/>
                        </a:xfrm>
                        <a:prstGeom prst="rect">
                          <a:avLst/>
                        </a:prstGeom>
                        <a:solidFill>
                          <a:srgbClr val="FFFFFF"/>
                        </a:solidFill>
                        <a:ln>
                          <a:noFill/>
                        </a:ln>
                        <a:extLst/>
                      </wps:spPr>
                      <wps:txbx>
                        <w:txbxContent>
                          <w:p w14:paraId="77B548F1" w14:textId="77777777" w:rsidR="001A55B5" w:rsidRDefault="001A55B5" w:rsidP="00EA660B">
                            <w:pPr>
                              <w:shd w:val="clear" w:color="auto" w:fill="FFFFFF"/>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D50740" id="_x0000_t202" coordsize="21600,21600" o:spt="202" path="m,l,21600r21600,l21600,xe">
                <v:stroke joinstyle="miter"/>
                <v:path gradientshapeok="t" o:connecttype="rect"/>
              </v:shapetype>
              <v:shape id="Text Box 5" o:spid="_x0000_s1026" type="#_x0000_t202" style="position:absolute;margin-left:454.2pt;margin-top:15.35pt;width:42.65pt;height:6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nJCgIAAPoDAAAOAAAAZHJzL2Uyb0RvYy54bWysU8GO0zAQvSPxD5bvNG3VlCVqulq6KkJa&#10;WKRdPsBxnMTC8Zix26R8PWOnW6rlhsjBij3jN++9GW9ux96wo0KvwZZ8MZtzpqyEWtu25N+f9+9u&#10;OPNB2FoYsKrkJ+X57fbtm83gCrWEDkytkBGI9cXgSt6F4Ios87JTvfAzcMpSsAHsRaAttlmNYiD0&#10;3mTL+XydDYC1Q5DKezq9n4J8m/CbRsnw2DReBWZKTtxCWjGtVVyz7UYULQrXaXmmIf6BRS+0paIX&#10;qHsRBDug/guq1xLBQxNmEvoMmkZLlTSQmsX8lZqnTjiVtJA53l1s8v8PVn49fkOm65LnnFnRU4ue&#10;1RjYRxhZHt0ZnC8o6clRWhjpmLqclHr3APKHZxZ2nbCtukOEoVOiJnaLeDO7ujrh+AhSDV+gpjLi&#10;ECABjQ320ToygxE6del06UykIukwXy3WOTGUFLpZ5zfLZSKXieLltkMfPinoWfwpOVLnE7o4PvgQ&#10;2YjiJSUW82B0vdfGpA221c4gOwqakn36koBXacbGZAvx2oQ4nRDJc42oOIqc5IaxGs8OVlCfSDvC&#10;NID0YOinA/zF2UDDV3L/8yBQcWY+W/Lvw2K1itOaNqv8/ZI2eB2priPCSoIqeeBs+t2FacIPDnXb&#10;UaWpYxbuyPNGJzsi1YnVuVM0YMml82OIE3y9T1l/nuz2NwAAAP//AwBQSwMEFAAGAAgAAAAhAOV2&#10;nojfAAAACwEAAA8AAABkcnMvZG93bnJldi54bWxMj0FOwzAQRfdI3MGaSmwQtWlCU4c4FSCBum3p&#10;ASaxm0SN7Sh2m/T2DCvYzWie/rxfbGfbs6sZQ+edguelAGZc7XXnGgXH78+nDbAQ0WnsvTMKbibA&#10;try/KzDXfnJ7cz3EhlGICzkqaGMccs5D3RqLYekH4+h28qPFSOvYcD3iROG25ysh1txi5+hDi4P5&#10;aE19PlysgtNuenyRU/UVj9k+Xb9jl1X+ptTDYn57BRbNHP9g+NUndSjJqfIXpwPrFUixSQlVkIgM&#10;GAFSJjRURCYyXQEvC/6/Q/kDAAD//wMAUEsBAi0AFAAGAAgAAAAhALaDOJL+AAAA4QEAABMAAAAA&#10;AAAAAAAAAAAAAAAAAFtDb250ZW50X1R5cGVzXS54bWxQSwECLQAUAAYACAAAACEAOP0h/9YAAACU&#10;AQAACwAAAAAAAAAAAAAAAAAvAQAAX3JlbHMvLnJlbHNQSwECLQAUAAYACAAAACEAAxm5yQoCAAD6&#10;AwAADgAAAAAAAAAAAAAAAAAuAgAAZHJzL2Uyb0RvYy54bWxQSwECLQAUAAYACAAAACEA5XaeiN8A&#10;AAALAQAADwAAAAAAAAAAAAAAAABkBAAAZHJzL2Rvd25yZXYueG1sUEsFBgAAAAAEAAQA8wAAAHAF&#10;AAAAAA==&#10;" stroked="f">
                <v:textbox>
                  <w:txbxContent>
                    <w:p w14:paraId="77B548F1" w14:textId="77777777" w:rsidR="001A55B5" w:rsidRDefault="001A55B5" w:rsidP="00EA660B">
                      <w:pPr>
                        <w:shd w:val="clear" w:color="auto" w:fill="FFFFFF"/>
                      </w:pPr>
                    </w:p>
                  </w:txbxContent>
                </v:textbox>
              </v:shape>
            </w:pict>
          </mc:Fallback>
        </mc:AlternateContent>
      </w:r>
      <w:r w:rsidRPr="00EA660B">
        <w:rPr>
          <w:rFonts w:eastAsia="Calibri" w:cs="Arial"/>
          <w:noProof/>
          <w:sz w:val="22"/>
          <w:szCs w:val="22"/>
        </w:rPr>
        <w:drawing>
          <wp:anchor distT="0" distB="0" distL="114300" distR="114300" simplePos="0" relativeHeight="251670528" behindDoc="0" locked="0" layoutInCell="1" allowOverlap="1" wp14:anchorId="48365E59" wp14:editId="53C96ED7">
            <wp:simplePos x="0" y="0"/>
            <wp:positionH relativeFrom="column">
              <wp:posOffset>-521970</wp:posOffset>
            </wp:positionH>
            <wp:positionV relativeFrom="paragraph">
              <wp:posOffset>-1023620</wp:posOffset>
            </wp:positionV>
            <wp:extent cx="2876550" cy="1070610"/>
            <wp:effectExtent l="0" t="0" r="0" b="0"/>
            <wp:wrapNone/>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76550" cy="10706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A660B">
        <w:rPr>
          <w:rFonts w:eastAsia="Calibri" w:cs="Arial"/>
          <w:noProof/>
          <w:sz w:val="22"/>
          <w:szCs w:val="22"/>
        </w:rPr>
        <mc:AlternateContent>
          <mc:Choice Requires="wps">
            <w:drawing>
              <wp:anchor distT="0" distB="0" distL="114300" distR="114300" simplePos="0" relativeHeight="251672576" behindDoc="0" locked="0" layoutInCell="1" allowOverlap="1" wp14:anchorId="72214871" wp14:editId="4CB3B0E9">
                <wp:simplePos x="0" y="0"/>
                <wp:positionH relativeFrom="column">
                  <wp:posOffset>-760730</wp:posOffset>
                </wp:positionH>
                <wp:positionV relativeFrom="paragraph">
                  <wp:posOffset>304800</wp:posOffset>
                </wp:positionV>
                <wp:extent cx="541655" cy="930275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930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38A41" w14:textId="77777777" w:rsidR="001A55B5" w:rsidRDefault="001A55B5" w:rsidP="00EA66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214871" id="_x0000_s1027" type="#_x0000_t202" style="position:absolute;margin-left:-59.9pt;margin-top:24pt;width:42.65pt;height:7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v/hQIAABcFAAAOAAAAZHJzL2Uyb0RvYy54bWysVNuO0zAQfUfiHyy/d3MhaZto0xW7SxHS&#10;cpF2+QDXdhoLxw6222RB/Dtjuy1lAQkh8uDYnvHxzJwzvryaeon23FihVYOzixQjrqhmQm0b/PFh&#10;PVtiZB1RjEiteIMfucVXq+fPLseh5rnutGTcIABRth6HBnfODXWSWNrxntgLPXAFxlabnjhYmm3C&#10;DBkBvZdJnqbzZNSGDUZTbi3s3kYjXgX8tuXUvW9byx2SDYbYXBhNGDd+TFaXpN4aMnSCHsIg/xBF&#10;T4SCS09Qt8QRtDPiF6heUKOtbt0F1X2i21ZQHnKAbLL0STb3HRl4yAWKY4dTmez/g6Xv9h8MEgy4&#10;KzBSpAeOHvjk0LWeUOnLMw62Bq/7AfzcBNvgGlK1w52mnyxS+qYjastfGqPHjhMG4WX+ZHJ2NOJY&#10;D7IZ32oG15Cd0wFoak3vawfVQIAOND2eqPGhUNgsi2xelhhRMFUv0nxRBu4SUh9PD8a611z3yE8a&#10;bID6gE72d9b5aEh9dPGXWS0FWwspw8JsNzfSoD0BmazDFxJ44iaVd1baH4uIcQeChDu8zYcbaP9a&#10;ZXmRXufVbD1fLmbFuihn1SJdztKsuq7maVEVt+tvPsCsqDvBGFd3QvGjBLPi7yg+NEMUTxAhGqFA&#10;ZV5Giv6YZBq+3yXZCwcdKUXf4OXJidSe2FeKQdqkdkTIOE9+Dj9UGWpw/IeqBBl45qMG3LSZouCO&#10;6tpo9gi6MBpoA/LhNYFJp80XjEbozAbbzztiOEbyjQJtVVlR+FYOi6Jc5LAw55bNuYUoClANdhjF&#10;6Y2L7b8bjNh2cFNUs9IvQY+tCFLxwo1RHVQM3RdyOrwUvr3P18Hrx3u2+g4AAP//AwBQSwMEFAAG&#10;AAgAAAAhAI7nrSPgAAAADAEAAA8AAABkcnMvZG93bnJldi54bWxMj91Og0AQhe9NfIfNmHhj6IKF&#10;/iBLoyYab1v7AAM7BSK7S9htoW/veGUvJ/PlnO8Uu9n04kKj75xVkCxiEGRrpzvbKDh+f0QbED6g&#10;1dg7Swqu5GFX3t8VmGs32T1dDqERHGJ9jgraEIZcSl+3ZNAv3ECWfyc3Ggx8jo3UI04cbnr5HMcr&#10;abCz3NDiQO8t1T+Hs1Fw+pqesu1UfYbjep+u3rBbV+6q1OPD/PoCItAc/mH402d1KNmpcmervegV&#10;REmyZfegIN3wKCaiZZqBqBjNkmUMsizk7YjyFwAA//8DAFBLAQItABQABgAIAAAAIQC2gziS/gAA&#10;AOEBAAATAAAAAAAAAAAAAAAAAAAAAABbQ29udGVudF9UeXBlc10ueG1sUEsBAi0AFAAGAAgAAAAh&#10;ADj9If/WAAAAlAEAAAsAAAAAAAAAAAAAAAAALwEAAF9yZWxzLy5yZWxzUEsBAi0AFAAGAAgAAAAh&#10;ANTla/+FAgAAFwUAAA4AAAAAAAAAAAAAAAAALgIAAGRycy9lMm9Eb2MueG1sUEsBAi0AFAAGAAgA&#10;AAAhAI7nrSPgAAAADAEAAA8AAAAAAAAAAAAAAAAA3wQAAGRycy9kb3ducmV2LnhtbFBLBQYAAAAA&#10;BAAEAPMAAADsBQAAAAA=&#10;" stroked="f">
                <v:textbox>
                  <w:txbxContent>
                    <w:p w14:paraId="71C38A41" w14:textId="77777777" w:rsidR="001A55B5" w:rsidRDefault="001A55B5" w:rsidP="00EA660B"/>
                  </w:txbxContent>
                </v:textbox>
              </v:shape>
            </w:pict>
          </mc:Fallback>
        </mc:AlternateContent>
      </w:r>
      <w:r w:rsidRPr="00EA660B">
        <w:rPr>
          <w:rFonts w:eastAsia="Calibri" w:cs="Arial"/>
          <w:noProof/>
          <w:sz w:val="22"/>
          <w:szCs w:val="22"/>
        </w:rPr>
        <w:drawing>
          <wp:anchor distT="0" distB="0" distL="114300" distR="114300" simplePos="0" relativeHeight="251660288" behindDoc="0" locked="0" layoutInCell="1" allowOverlap="1" wp14:anchorId="45F4A415" wp14:editId="1436C463">
            <wp:simplePos x="0" y="0"/>
            <wp:positionH relativeFrom="column">
              <wp:posOffset>-219075</wp:posOffset>
            </wp:positionH>
            <wp:positionV relativeFrom="paragraph">
              <wp:posOffset>310515</wp:posOffset>
            </wp:positionV>
            <wp:extent cx="6119495" cy="4069080"/>
            <wp:effectExtent l="0" t="0" r="0" b="762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119495" cy="4069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A660B">
        <w:rPr>
          <w:rFonts w:eastAsia="Calibri" w:cs="Arial"/>
          <w:noProof/>
          <w:sz w:val="22"/>
          <w:szCs w:val="22"/>
        </w:rPr>
        <mc:AlternateContent>
          <mc:Choice Requires="wps">
            <w:drawing>
              <wp:anchor distT="0" distB="0" distL="114300" distR="114300" simplePos="0" relativeHeight="251671552" behindDoc="0" locked="0" layoutInCell="1" allowOverlap="1" wp14:anchorId="369054A6" wp14:editId="1B12F59F">
                <wp:simplePos x="0" y="0"/>
                <wp:positionH relativeFrom="column">
                  <wp:posOffset>6838950</wp:posOffset>
                </wp:positionH>
                <wp:positionV relativeFrom="paragraph">
                  <wp:posOffset>1114425</wp:posOffset>
                </wp:positionV>
                <wp:extent cx="541655" cy="882015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882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A5D0F" w14:textId="77777777" w:rsidR="001A55B5" w:rsidRDefault="001A55B5" w:rsidP="00EA66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9054A6" id="_x0000_s1028" type="#_x0000_t202" style="position:absolute;margin-left:538.5pt;margin-top:87.75pt;width:42.65pt;height:6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pyShQIAABcFAAAOAAAAZHJzL2Uyb0RvYy54bWysVNuO2yAQfa/Uf0C8Z32pnY2tdVZ7aapK&#10;24u02w8ggGNUDBRI7O2q/94BJ2m6baWqqh8wMMNhZs4ZLi7HXqIdt05o1eDsLMWIK6qZUJsGf3pY&#10;zRYYOU8UI1Ir3uBH7vDl8uWLi8HUPNedloxbBCDK1YNpcOe9qZPE0Y73xJ1pwxUYW2174mFpNwmz&#10;ZAD0XiZ5ms6TQVtmrKbcOdi9nYx4GfHbllP/oW0d90g2GGLzcbRxXIcxWV6QemOJ6QTdh0H+IYqe&#10;CAWXHqFuiSdoa8UvUL2gVjvd+jOq+0S3raA85gDZZOmzbO47YnjMBYrjzLFM7v/B0ve7jxYJBty9&#10;wkiRHjh64KNH13pEZSjPYFwNXvcG/PwI2+AaU3XmTtPPDil90xG14VfW6qHjhEF4WTiZnBydcFwA&#10;WQ/vNINryNbrCDS2tg+1g2ogQAeaHo/UhFAobJZFNi9LjCiYFguoVRm5S0h9OG2s82+47lGYNNgC&#10;9RGd7O6cD9GQ+uASLnNaCrYSUsaF3axvpEU7AjJZxS8m8MxNquCsdDg2IU47ECTcEWwh3Ej7U5Xl&#10;RXqdV7PVfHE+K1ZFOavO08Uszarrap4WVXG7+hYCzIq6E4xxdScUP0gwK/6O4n0zTOKJIkRDg6sy&#10;LyeK/phkGr/fJdkLDx0pRQ+FPjqROhD7WjFIm9SeCDnNk5/Dj1WGGhz+sSpRBoH5SQN+XI9RcPlB&#10;XWvNHkEXVgNtQD68JjDptP2K0QCd2WD3ZUssx0i+VaCtKiuK0MpxUZTnOSzsqWV9aiGKAlSDPUbT&#10;9MZP7b81Vmw6uGlSs9JXoMdWRKkE4U5R7VUM3Rdz2r8Uob1P19Hrx3u2/A4AAP//AwBQSwMEFAAG&#10;AAgAAAAhAKyT7u7gAAAADgEAAA8AAABkcnMvZG93bnJldi54bWxMj8FOwzAQRO9I/IO1SFwQdVrq&#10;GEKcCpBAXFv6AZtkm0TEdhS7Tfr3bE/0NqMdzb7JN7PtxYnG0HlnYLlIQJCrfN25xsD+5/PxGUSI&#10;6GrsvSMDZwqwKW5vcsxqP7ktnXaxEVziQoYG2hiHTMpQtWQxLPxAjm8HP1qMbMdG1iNOXG57uUqS&#10;VFrsHH9ocaCPlqrf3dEaOHxPD+plKr/iXm/X6Tt2uvRnY+7v5rdXEJHm+B+GCz6jQ8FMpT+6Ooie&#10;faI1j4mstFIgLpFlunoCUbJS6VqBLHJ5PaP4AwAA//8DAFBLAQItABQABgAIAAAAIQC2gziS/gAA&#10;AOEBAAATAAAAAAAAAAAAAAAAAAAAAABbQ29udGVudF9UeXBlc10ueG1sUEsBAi0AFAAGAAgAAAAh&#10;ADj9If/WAAAAlAEAAAsAAAAAAAAAAAAAAAAALwEAAF9yZWxzLy5yZWxzUEsBAi0AFAAGAAgAAAAh&#10;AHTKnJKFAgAAFwUAAA4AAAAAAAAAAAAAAAAALgIAAGRycy9lMm9Eb2MueG1sUEsBAi0AFAAGAAgA&#10;AAAhAKyT7u7gAAAADgEAAA8AAAAAAAAAAAAAAAAA3wQAAGRycy9kb3ducmV2LnhtbFBLBQYAAAAA&#10;BAAEAPMAAADsBQAAAAA=&#10;" stroked="f">
                <v:textbox>
                  <w:txbxContent>
                    <w:p w14:paraId="152A5D0F" w14:textId="77777777" w:rsidR="001A55B5" w:rsidRDefault="001A55B5" w:rsidP="00EA660B"/>
                  </w:txbxContent>
                </v:textbox>
              </v:shape>
            </w:pict>
          </mc:Fallback>
        </mc:AlternateContent>
      </w:r>
      <w:r w:rsidRPr="00EA660B">
        <w:rPr>
          <w:rFonts w:eastAsia="Calibri" w:cs="Arial"/>
          <w:noProof/>
          <w:sz w:val="22"/>
          <w:szCs w:val="22"/>
        </w:rPr>
        <mc:AlternateContent>
          <mc:Choice Requires="wps">
            <w:drawing>
              <wp:anchor distT="0" distB="0" distL="114300" distR="114300" simplePos="0" relativeHeight="251663360" behindDoc="0" locked="0" layoutInCell="1" allowOverlap="1" wp14:anchorId="10BBAE39" wp14:editId="0C5C6899">
                <wp:simplePos x="0" y="0"/>
                <wp:positionH relativeFrom="column">
                  <wp:posOffset>-1993900</wp:posOffset>
                </wp:positionH>
                <wp:positionV relativeFrom="paragraph">
                  <wp:posOffset>10299700</wp:posOffset>
                </wp:positionV>
                <wp:extent cx="9533255" cy="403225"/>
                <wp:effectExtent l="0" t="3175" r="4445"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325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EE83C" w14:textId="77777777" w:rsidR="001A55B5" w:rsidRDefault="001A55B5" w:rsidP="00EA660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BBAE39" id="Text Box 4" o:spid="_x0000_s1029" type="#_x0000_t202" style="position:absolute;margin-left:-157pt;margin-top:811pt;width:750.65pt;height:31.7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s7hAIAABYFAAAOAAAAZHJzL2Uyb0RvYy54bWysVFtv2yAUfp+0/4B4T32J08ZWnWpt52lS&#10;d5Ha/QACOEbDwIDE7qb99x1wkqa7SNM0P2AO5/Cd23e4vBp7iXbcOqFVjbOzFCOuqGZCbWr86aGZ&#10;LTFynihGpFa8xo/c4avVyxeXg6l4rjstGbcIQJSrBlPjzntTJYmjHe+JO9OGK1C22vbEg2g3CbNk&#10;APReJnmanieDtsxYTblzcHo7KfEq4rctp/5D2zrukawxxObjauO6DmuyuiTVxhLTCboPg/xDFD0R&#10;CpweoW6JJ2hrxS9QvaBWO936M6r7RLetoDzmANlk6U/Z3HfE8JgLFMeZY5nc/4Ol73cfLRKsxjlG&#10;ivTQogc+enStR1SE6gzGVWB0b8DMj3AMXY6ZOnOn6WeHlL7piNrwV9bqoeOEQXRZuJmcXJ1wXABZ&#10;D+80Azdk63UEGlvbh9JBMRCgQ5cej50JoVA4LBfzeb5YYERBV6TzPF9EF6Q63DbW+Tdc9yhsamyh&#10;8xGd7O6cD9GQ6mASnDktBWuElFGwm/WNtGhHgCVN/Pboz8ykCsZKh2sT4nQCQYKPoAvhxq5/K7O8&#10;SK/zctacLy9mRVMsZuVFupylWXldnqdFWdw230OAWVF1gjGu7oTiBwZmxd91eD8LE3ciB9EQigXV&#10;iXn9Mck0fr9LshceBlKKvsbLoxGpQmNfKwZpk8oTIad98jz8WGWoweEfqxJpEDo/ccCP6zHybR68&#10;B4qsNXsEXlgNbYPmw2MCm07brxgNMJg1dl+2xHKM5FsF3CqzogiTHIVicZGDYE8161MNURSgauwx&#10;mrY3fpr+rbFi04GnA5tfAR8bEanyFNWexTB8Maf9QxGm+1SOVk/P2eoHAAAA//8DAFBLAwQUAAYA&#10;CAAAACEAyLr3WuIAAAAPAQAADwAAAGRycy9kb3ducmV2LnhtbEyPzU7DMBCE70i8g7VI3FonKSlR&#10;iFNVVFw4IFGQ4OjGThzhP9luGt6ezYnedndGs980u9loMskQR2cZ5OsMiLSdE6MdGHx+vKwqIDFx&#10;K7h2VjL4lRF27e1Nw2vhLvZdTsc0EAyxseYMVEq+pjR2Shoe185Li1rvguEJ1zBQEfgFw42mRZZt&#10;qeGjxQ+Ke/msZPdzPBsGX0aN4hDevnuhp8Nrvy/9HDxj93fz/glIknP6N8OCj+jQItPJna2IRDNY&#10;bfIHLJNQ2RYFTosnrx43QE7LrSpLoG1Dr3u0fwAAAP//AwBQSwECLQAUAAYACAAAACEAtoM4kv4A&#10;AADhAQAAEwAAAAAAAAAAAAAAAAAAAAAAW0NvbnRlbnRfVHlwZXNdLnhtbFBLAQItABQABgAIAAAA&#10;IQA4/SH/1gAAAJQBAAALAAAAAAAAAAAAAAAAAC8BAABfcmVscy8ucmVsc1BLAQItABQABgAIAAAA&#10;IQAPg5s7hAIAABYFAAAOAAAAAAAAAAAAAAAAAC4CAABkcnMvZTJvRG9jLnhtbFBLAQItABQABgAI&#10;AAAAIQDIuvda4gAAAA8BAAAPAAAAAAAAAAAAAAAAAN4EAABkcnMvZG93bnJldi54bWxQSwUGAAAA&#10;AAQABADzAAAA7QUAAAAA&#10;" stroked="f">
                <v:textbox style="mso-fit-shape-to-text:t">
                  <w:txbxContent>
                    <w:p w14:paraId="3C9EE83C" w14:textId="77777777" w:rsidR="001A55B5" w:rsidRDefault="001A55B5" w:rsidP="00EA660B"/>
                  </w:txbxContent>
                </v:textbox>
              </v:shape>
            </w:pict>
          </mc:Fallback>
        </mc:AlternateContent>
      </w:r>
      <w:r w:rsidRPr="00EA660B">
        <w:rPr>
          <w:rFonts w:eastAsia="Calibri" w:cs="Arial"/>
          <w:noProof/>
          <w:sz w:val="22"/>
          <w:szCs w:val="22"/>
        </w:rPr>
        <w:drawing>
          <wp:anchor distT="0" distB="0" distL="114300" distR="114300" simplePos="0" relativeHeight="251661312" behindDoc="0" locked="0" layoutInCell="1" allowOverlap="1" wp14:anchorId="1C6C90C9" wp14:editId="0BFB2E56">
            <wp:simplePos x="0" y="0"/>
            <wp:positionH relativeFrom="column">
              <wp:posOffset>19050</wp:posOffset>
            </wp:positionH>
            <wp:positionV relativeFrom="paragraph">
              <wp:posOffset>-7296785</wp:posOffset>
            </wp:positionV>
            <wp:extent cx="2905125" cy="400050"/>
            <wp:effectExtent l="19050" t="0" r="9525"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905125" cy="400050"/>
                    </a:xfrm>
                    <a:prstGeom prst="rect">
                      <a:avLst/>
                    </a:prstGeom>
                    <a:noFill/>
                    <a:ln w="9525">
                      <a:noFill/>
                      <a:miter lim="800000"/>
                      <a:headEnd/>
                      <a:tailEnd/>
                    </a:ln>
                  </pic:spPr>
                </pic:pic>
              </a:graphicData>
            </a:graphic>
          </wp:anchor>
        </w:drawing>
      </w:r>
      <w:r w:rsidRPr="00EA660B">
        <w:rPr>
          <w:rFonts w:eastAsia="Calibri" w:cs="Arial"/>
          <w:noProof/>
          <w:sz w:val="22"/>
          <w:szCs w:val="22"/>
        </w:rPr>
        <w:drawing>
          <wp:inline distT="0" distB="0" distL="0" distR="0" wp14:anchorId="30CEA01E" wp14:editId="0D42CD92">
            <wp:extent cx="4676140" cy="48577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6140" cy="485775"/>
                    </a:xfrm>
                    <a:prstGeom prst="rect">
                      <a:avLst/>
                    </a:prstGeom>
                    <a:noFill/>
                  </pic:spPr>
                </pic:pic>
              </a:graphicData>
            </a:graphic>
          </wp:inline>
        </w:drawing>
      </w:r>
    </w:p>
    <w:p w14:paraId="69992156" w14:textId="718D7C05" w:rsidR="00EA660B" w:rsidRPr="00EA660B" w:rsidRDefault="00EA660B" w:rsidP="00EA660B">
      <w:pPr>
        <w:spacing w:after="200" w:line="276" w:lineRule="auto"/>
        <w:rPr>
          <w:rFonts w:eastAsia="Calibri" w:cs="Arial"/>
          <w:sz w:val="22"/>
          <w:szCs w:val="22"/>
          <w:lang w:eastAsia="en-US"/>
        </w:rPr>
      </w:pPr>
    </w:p>
    <w:p w14:paraId="32A0CB51" w14:textId="1BB94739" w:rsidR="00EA660B" w:rsidRPr="00EA660B" w:rsidRDefault="00EA660B" w:rsidP="00EA660B">
      <w:pPr>
        <w:tabs>
          <w:tab w:val="left" w:pos="3975"/>
        </w:tabs>
        <w:spacing w:after="200" w:line="276" w:lineRule="auto"/>
        <w:rPr>
          <w:rFonts w:eastAsia="Calibri" w:cs="Arial"/>
          <w:sz w:val="22"/>
          <w:szCs w:val="22"/>
          <w:lang w:eastAsia="en-US"/>
        </w:rPr>
      </w:pPr>
      <w:r w:rsidRPr="00EA660B">
        <w:rPr>
          <w:rFonts w:eastAsia="Calibri" w:cs="Arial"/>
          <w:sz w:val="22"/>
          <w:szCs w:val="22"/>
          <w:lang w:eastAsia="en-US"/>
        </w:rPr>
        <w:tab/>
      </w:r>
    </w:p>
    <w:p w14:paraId="2B8332ED" w14:textId="0FC2E9CD" w:rsidR="00CC6AB0" w:rsidRPr="00847E4F" w:rsidRDefault="00EA660B" w:rsidP="00847E4F">
      <w:r w:rsidRPr="00EA660B">
        <w:rPr>
          <w:rFonts w:eastAsia="Calibri" w:cs="Arial"/>
          <w:noProof/>
          <w:sz w:val="22"/>
          <w:szCs w:val="22"/>
        </w:rPr>
        <w:drawing>
          <wp:anchor distT="0" distB="0" distL="114300" distR="114300" simplePos="0" relativeHeight="251659264" behindDoc="0" locked="0" layoutInCell="1" allowOverlap="1" wp14:anchorId="3E2D5F60" wp14:editId="6490611A">
            <wp:simplePos x="0" y="0"/>
            <wp:positionH relativeFrom="column">
              <wp:posOffset>-308610</wp:posOffset>
            </wp:positionH>
            <wp:positionV relativeFrom="paragraph">
              <wp:posOffset>5297170</wp:posOffset>
            </wp:positionV>
            <wp:extent cx="6205220" cy="1707515"/>
            <wp:effectExtent l="0" t="0" r="5080" b="6985"/>
            <wp:wrapNone/>
            <wp:docPr id="29" name="Afbeelding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srcRect/>
                    <a:stretch>
                      <a:fillRect/>
                    </a:stretch>
                  </pic:blipFill>
                  <pic:spPr bwMode="auto">
                    <a:xfrm>
                      <a:off x="0" y="0"/>
                      <a:ext cx="6205220" cy="1707515"/>
                    </a:xfrm>
                    <a:prstGeom prst="rect">
                      <a:avLst/>
                    </a:prstGeom>
                    <a:noFill/>
                    <a:ln w="9525">
                      <a:noFill/>
                      <a:miter lim="800000"/>
                      <a:headEnd/>
                      <a:tailEnd/>
                    </a:ln>
                  </pic:spPr>
                </pic:pic>
              </a:graphicData>
            </a:graphic>
            <wp14:sizeRelH relativeFrom="margin">
              <wp14:pctWidth>0</wp14:pctWidth>
            </wp14:sizeRelH>
          </wp:anchor>
        </w:drawing>
      </w:r>
      <w:r w:rsidRPr="00EA660B">
        <w:rPr>
          <w:rFonts w:eastAsia="Calibri" w:cs="Arial"/>
          <w:noProof/>
          <w:sz w:val="22"/>
          <w:szCs w:val="22"/>
        </w:rPr>
        <mc:AlternateContent>
          <mc:Choice Requires="wps">
            <w:drawing>
              <wp:anchor distT="0" distB="0" distL="114300" distR="114300" simplePos="0" relativeHeight="251673600" behindDoc="0" locked="0" layoutInCell="1" allowOverlap="1" wp14:anchorId="42A5338A" wp14:editId="3D623EFA">
                <wp:simplePos x="0" y="0"/>
                <wp:positionH relativeFrom="column">
                  <wp:posOffset>190500</wp:posOffset>
                </wp:positionH>
                <wp:positionV relativeFrom="paragraph">
                  <wp:posOffset>5578475</wp:posOffset>
                </wp:positionV>
                <wp:extent cx="5619750" cy="11652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165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6B9D0" w14:textId="77777777" w:rsidR="001A55B5" w:rsidRPr="00EA660B" w:rsidRDefault="001A55B5" w:rsidP="00EA660B">
                            <w:pPr>
                              <w:rPr>
                                <w:b/>
                                <w:color w:val="FFFFFF"/>
                              </w:rPr>
                            </w:pPr>
                            <w:r w:rsidRPr="00EA660B">
                              <w:rPr>
                                <w:b/>
                                <w:color w:val="FFFFFF"/>
                                <w:sz w:val="20"/>
                                <w:szCs w:val="20"/>
                              </w:rPr>
                              <w:t>Chris Huppertz, Andy Luijten en Faissal Kanjaâ (Brink Management/Advies</w:t>
                            </w:r>
                            <w:r w:rsidRPr="00EA660B">
                              <w:rPr>
                                <w:b/>
                                <w:color w:val="FFFFFF"/>
                              </w:rPr>
                              <w:t>)</w:t>
                            </w:r>
                          </w:p>
                          <w:p w14:paraId="27433515" w14:textId="77777777" w:rsidR="001A55B5" w:rsidRPr="00EA660B" w:rsidRDefault="001A55B5" w:rsidP="00EA660B">
                            <w:pPr>
                              <w:rPr>
                                <w:b/>
                                <w:color w:val="FFFFFF"/>
                              </w:rPr>
                            </w:pPr>
                          </w:p>
                          <w:p w14:paraId="58583C45" w14:textId="77777777" w:rsidR="001A55B5" w:rsidRPr="00EA660B" w:rsidRDefault="001A55B5" w:rsidP="00EA660B">
                            <w:pPr>
                              <w:rPr>
                                <w:b/>
                                <w:color w:val="FFFFFF"/>
                              </w:rPr>
                            </w:pPr>
                            <w:r w:rsidRPr="00EA660B">
                              <w:rPr>
                                <w:b/>
                                <w:color w:val="FFFFFF"/>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5338A" id="Text Box 7" o:spid="_x0000_s1030" type="#_x0000_t202" style="position:absolute;margin-left:15pt;margin-top:439.25pt;width:442.5pt;height:9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YplAIAADQFAAAOAAAAZHJzL2Uyb0RvYy54bWysVNuO2yAQfa/Uf0C8Z32RncTWOqu9NFWl&#10;7UXa7QcQjGNUDBRI7G21/94BkjTbqlJV1Q+YYYYztzNcXk2DQHtmLFeywdlFihGTVLVcbhv8+XE9&#10;W2JkHZEtEUqyBj8xi69Wr19djrpmueqVaJlBACJtPeoG987pOkks7dlA7IXSTIKyU2YgDkSzTVpD&#10;RkAfRJKn6TwZlWm1UZRZC6d3UYlXAb/rGHUfu84yh0SDITYXVhPWjV+T1SWpt4bontNDGOQfohgI&#10;l+D0BHVHHEE7w3+DGjg1yqrOXVA1JKrrOGUhB8gmS3/J5qEnmoVcoDhWn8pk/x8s/bD/ZBBvG7zA&#10;SJIBWvTIJodu1IQWvjqjtjUYPWgwcxMcQ5dDplbfK/rFIqlueyK37NoYNfaMtBBd5m8mZ1cjjvUg&#10;m/G9asEN2TkVgKbODL50UAwE6NClp1NnfCgUDst5Vi1KUFHQZdm8zPMy+CD18bo21r1lakB+02AD&#10;rQ/wZH9vnQ+H1EcT780qwds1FyIIZru5FQbtCdBkHb54V+iexNNAFcCw0TTgvcAQ0iNJ5TGju3gC&#10;KUAAXueTCZz4XmV5kd7k1Ww9Xy5mxbooZ9UiXc7SrLqp5mlRFXfrZx9BVtQ9b1sm77lkR35mxd/1&#10;/zApkVmBoWhscFVC6ULSf6xAGr5DfV8kOXAH4yr40ODlyYjUvu1vZAtpk9oRLuI+eRl+KBnU4PgP&#10;VQkk8byIDHHTZgpsLI7c26j2CVhjFPQU+g9PDWx6Zb5hNMLYNth+3RHDMBLvJDCvyorCz3kQinKR&#10;g2DONZtzDZEUoBrsMIrbWxffhp02fNuDp8h1qa6BrR0PPPK0jlFBJl6A0Qw5HZ4RP/vncrD6+dit&#10;fgAAAP//AwBQSwMEFAAGAAgAAAAhAIruijXfAAAACwEAAA8AAABkcnMvZG93bnJldi54bWxMj8tO&#10;wzAQRfdI/IM1SGwQtRvUYkKcClWwQAIkAuydeEhS4nEUu234e4YVLOfO0X0Um9kP4oBT7AMZWC4U&#10;CKQmuJ5aA+9vD5caREyWnB0CoYFvjLApT08Km7twpFc8VKkVbEIxtwa6lMZcyth06G1chBGJf59h&#10;8jbxObXSTfbI5n6QmVJr6W1PnNDZEbcdNl/V3nPu/azHj/ppu3usLupd9kL9syZjzs/mu1sQCef0&#10;B8Nvfa4OJXeqw55cFIOBK8VTkgF9rVcgGLhZrlipmVTrTIEsC/l/Q/kDAAD//wMAUEsBAi0AFAAG&#10;AAgAAAAhALaDOJL+AAAA4QEAABMAAAAAAAAAAAAAAAAAAAAAAFtDb250ZW50X1R5cGVzXS54bWxQ&#10;SwECLQAUAAYACAAAACEAOP0h/9YAAACUAQAACwAAAAAAAAAAAAAAAAAvAQAAX3JlbHMvLnJlbHNQ&#10;SwECLQAUAAYACAAAACEAZaqWKZQCAAA0BQAADgAAAAAAAAAAAAAAAAAuAgAAZHJzL2Uyb0RvYy54&#10;bWxQSwECLQAUAAYACAAAACEAiu6KNd8AAAALAQAADwAAAAAAAAAAAAAAAADuBAAAZHJzL2Rvd25y&#10;ZXYueG1sUEsFBgAAAAAEAAQA8wAAAPoFAAAAAA==&#10;" stroked="f">
                <v:fill opacity="0"/>
                <v:textbox>
                  <w:txbxContent>
                    <w:p w14:paraId="2FF6B9D0" w14:textId="77777777" w:rsidR="001A55B5" w:rsidRPr="00EA660B" w:rsidRDefault="001A55B5" w:rsidP="00EA660B">
                      <w:pPr>
                        <w:rPr>
                          <w:b/>
                          <w:color w:val="FFFFFF"/>
                        </w:rPr>
                      </w:pPr>
                      <w:r w:rsidRPr="00EA660B">
                        <w:rPr>
                          <w:b/>
                          <w:color w:val="FFFFFF"/>
                          <w:sz w:val="20"/>
                          <w:szCs w:val="20"/>
                        </w:rPr>
                        <w:t>Chris Huppertz, Andy Luijten en Faissal Kanjaâ (Brink Management/Advies</w:t>
                      </w:r>
                      <w:r w:rsidRPr="00EA660B">
                        <w:rPr>
                          <w:b/>
                          <w:color w:val="FFFFFF"/>
                        </w:rPr>
                        <w:t>)</w:t>
                      </w:r>
                    </w:p>
                    <w:p w14:paraId="27433515" w14:textId="77777777" w:rsidR="001A55B5" w:rsidRPr="00EA660B" w:rsidRDefault="001A55B5" w:rsidP="00EA660B">
                      <w:pPr>
                        <w:rPr>
                          <w:b/>
                          <w:color w:val="FFFFFF"/>
                        </w:rPr>
                      </w:pPr>
                    </w:p>
                    <w:p w14:paraId="58583C45" w14:textId="77777777" w:rsidR="001A55B5" w:rsidRPr="00EA660B" w:rsidRDefault="001A55B5" w:rsidP="00EA660B">
                      <w:pPr>
                        <w:rPr>
                          <w:b/>
                          <w:color w:val="FFFFFF"/>
                        </w:rPr>
                      </w:pPr>
                      <w:r w:rsidRPr="00EA660B">
                        <w:rPr>
                          <w:b/>
                          <w:color w:val="FFFFFF"/>
                        </w:rPr>
                        <w:t>     </w:t>
                      </w:r>
                    </w:p>
                  </w:txbxContent>
                </v:textbox>
              </v:shape>
            </w:pict>
          </mc:Fallback>
        </mc:AlternateContent>
      </w:r>
      <w:r w:rsidRPr="00EA660B">
        <w:rPr>
          <w:rFonts w:eastAsia="Calibri" w:cs="Arial"/>
          <w:noProof/>
          <w:sz w:val="22"/>
          <w:szCs w:val="22"/>
        </w:rPr>
        <mc:AlternateContent>
          <mc:Choice Requires="wps">
            <w:drawing>
              <wp:anchor distT="0" distB="0" distL="114300" distR="114300" simplePos="0" relativeHeight="251667456" behindDoc="0" locked="0" layoutInCell="1" allowOverlap="1" wp14:anchorId="36D44A0D" wp14:editId="2CDED927">
                <wp:simplePos x="0" y="0"/>
                <wp:positionH relativeFrom="column">
                  <wp:posOffset>171450</wp:posOffset>
                </wp:positionH>
                <wp:positionV relativeFrom="paragraph">
                  <wp:posOffset>3502025</wp:posOffset>
                </wp:positionV>
                <wp:extent cx="5543550" cy="1067435"/>
                <wp:effectExtent l="0" t="0" r="0" b="76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06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89938" w14:textId="77777777" w:rsidR="001A55B5" w:rsidRPr="00EA660B" w:rsidRDefault="001A55B5" w:rsidP="00EA660B">
                            <w:pPr>
                              <w:rPr>
                                <w:b/>
                                <w:color w:val="FFFFFF"/>
                                <w:sz w:val="50"/>
                                <w:szCs w:val="50"/>
                              </w:rPr>
                            </w:pPr>
                            <w:r w:rsidRPr="00EA660B">
                              <w:rPr>
                                <w:b/>
                                <w:color w:val="FFFFFF"/>
                                <w:sz w:val="50"/>
                                <w:szCs w:val="50"/>
                              </w:rPr>
                              <w:t xml:space="preserve">Model </w:t>
                            </w:r>
                            <w:r w:rsidRPr="00EA660B">
                              <w:rPr>
                                <w:b/>
                                <w:color w:val="FFFFFF"/>
                                <w:sz w:val="50"/>
                                <w:szCs w:val="50"/>
                              </w:rPr>
                              <w:br/>
                              <w:t xml:space="preserve">functionele vraagspecificatie </w:t>
                            </w:r>
                            <w:r w:rsidRPr="00EA660B">
                              <w:rPr>
                                <w:b/>
                                <w:color w:val="FFFFFF"/>
                                <w:sz w:val="50"/>
                                <w:szCs w:val="50"/>
                              </w:rPr>
                              <w:br/>
                              <w:t xml:space="preserve">betaalbare nieuwbouw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D44A0D" id="Text Box 2" o:spid="_x0000_s1031" type="#_x0000_t202" style="position:absolute;margin-left:13.5pt;margin-top:275.75pt;width:436.5pt;height:84.0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PrtQ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QKEE7aNEDGw26lSOKbHWGXqfgdN+DmxnhGLrsmOr+TpZfNRJy1VCxZTdKyaFhtILsQnvTP7s6&#10;4WgLshk+yArC0J2RDmisVWdLB8VAgA5dejx1xqZSwmEck8s4BlMJtjCYzWHrYtD0eL1X2rxjskN2&#10;kWEFrXfwdH+njU2HpkcXG03Igreta38rnh2A43QCweGqtdk0XDd/JEGyXqwXxCPRbO2RIM+9m2JF&#10;vFkRzuP8Ml+t8vCnjRuStOFVxYQNc1RWSP6scweNT5o4aUvLllcWzqak1XazahXaU1B24b5DQc7c&#10;/OdpuCIAlxeUwogEt1HiFbPF3CMFib1kHiy8IExuk1lAEpIXzyndccH+nRIaMpzEUTyp6bfcAve9&#10;5kbTjhuYHS3vQLwnJ5paDa5F5VprKG+n9VkpbPpPpYB2HxvtFGtFOsnVjJvRPQ0nNavmjaweQcJK&#10;gsBAjDD3YNFI9R2jAWZIhvW3HVUMo/a9gGeQhITYoeM2JJ5HsFHnls25hYoSoDJsMJqWKzMNql2v&#10;+LaBSMeHdwNPp+BO1E9ZHR4czAnH7TDT7CA63zuvp8m7/AUAAP//AwBQSwMEFAAGAAgAAAAhAG2l&#10;f9ffAAAACgEAAA8AAABkcnMvZG93bnJldi54bWxMj8FOwzAQRO9I/IO1SNyonUhpaMimqlBbjtAS&#10;cXZjN4kar63YTcPfY05wnJ3R7JtyPZuBTXr0vSWEZCGAaWqs6qlFqD93T8/AfJCk5GBJI3xrD+vq&#10;/q6UhbI3OujpGFoWS8gXEqELwRWc+6bTRvqFdZqid7ajkSHKseVqlLdYbgaeCrHkRvYUP3TS6ddO&#10;N5fj1SC44Pb52/j+sdnuJlF/7eu0b7eIjw/z5gVY0HP4C8MvfkSHKjKd7JWUZwNCmscpASHLkgxY&#10;DKyEiJcTQp6slsCrkv+fUP0AAAD//wMAUEsBAi0AFAAGAAgAAAAhALaDOJL+AAAA4QEAABMAAAAA&#10;AAAAAAAAAAAAAAAAAFtDb250ZW50X1R5cGVzXS54bWxQSwECLQAUAAYACAAAACEAOP0h/9YAAACU&#10;AQAACwAAAAAAAAAAAAAAAAAvAQAAX3JlbHMvLnJlbHNQSwECLQAUAAYACAAAACEAolWD67UCAADB&#10;BQAADgAAAAAAAAAAAAAAAAAuAgAAZHJzL2Uyb0RvYy54bWxQSwECLQAUAAYACAAAACEAbaV/198A&#10;AAAKAQAADwAAAAAAAAAAAAAAAAAPBQAAZHJzL2Rvd25yZXYueG1sUEsFBgAAAAAEAAQA8wAAABsG&#10;AAAAAA==&#10;" filled="f" stroked="f">
                <v:textbox style="mso-fit-shape-to-text:t">
                  <w:txbxContent>
                    <w:p w14:paraId="2CD89938" w14:textId="77777777" w:rsidR="001A55B5" w:rsidRPr="00EA660B" w:rsidRDefault="001A55B5" w:rsidP="00EA660B">
                      <w:pPr>
                        <w:rPr>
                          <w:b/>
                          <w:color w:val="FFFFFF"/>
                          <w:sz w:val="50"/>
                          <w:szCs w:val="50"/>
                        </w:rPr>
                      </w:pPr>
                      <w:r w:rsidRPr="00EA660B">
                        <w:rPr>
                          <w:b/>
                          <w:color w:val="FFFFFF"/>
                          <w:sz w:val="50"/>
                          <w:szCs w:val="50"/>
                        </w:rPr>
                        <w:t xml:space="preserve">Model </w:t>
                      </w:r>
                      <w:r w:rsidRPr="00EA660B">
                        <w:rPr>
                          <w:b/>
                          <w:color w:val="FFFFFF"/>
                          <w:sz w:val="50"/>
                          <w:szCs w:val="50"/>
                        </w:rPr>
                        <w:br/>
                        <w:t xml:space="preserve">functionele vraagspecificatie </w:t>
                      </w:r>
                      <w:r w:rsidRPr="00EA660B">
                        <w:rPr>
                          <w:b/>
                          <w:color w:val="FFFFFF"/>
                          <w:sz w:val="50"/>
                          <w:szCs w:val="50"/>
                        </w:rPr>
                        <w:br/>
                        <w:t xml:space="preserve">betaalbare nieuwbouw </w:t>
                      </w:r>
                    </w:p>
                  </w:txbxContent>
                </v:textbox>
              </v:shape>
            </w:pict>
          </mc:Fallback>
        </mc:AlternateContent>
      </w:r>
      <w:r w:rsidRPr="00EA660B">
        <w:rPr>
          <w:rFonts w:eastAsia="Calibri" w:cs="Arial"/>
          <w:noProof/>
          <w:sz w:val="22"/>
          <w:szCs w:val="22"/>
        </w:rPr>
        <mc:AlternateContent>
          <mc:Choice Requires="wps">
            <w:drawing>
              <wp:anchor distT="0" distB="0" distL="114300" distR="114300" simplePos="0" relativeHeight="251666432" behindDoc="0" locked="0" layoutInCell="1" allowOverlap="1" wp14:anchorId="4CC1A016" wp14:editId="27498D27">
                <wp:simplePos x="0" y="0"/>
                <wp:positionH relativeFrom="column">
                  <wp:posOffset>-304800</wp:posOffset>
                </wp:positionH>
                <wp:positionV relativeFrom="paragraph">
                  <wp:posOffset>3113405</wp:posOffset>
                </wp:positionV>
                <wp:extent cx="6118225" cy="2181225"/>
                <wp:effectExtent l="0" t="0" r="0" b="952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225" cy="2181225"/>
                        </a:xfrm>
                        <a:prstGeom prst="rect">
                          <a:avLst/>
                        </a:prstGeom>
                        <a:solidFill>
                          <a:srgbClr val="00AF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542F6" w14:textId="77777777" w:rsidR="001A55B5" w:rsidRDefault="001A55B5" w:rsidP="00EA66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1A016" id="Tekstvak 4" o:spid="_x0000_s1032" type="#_x0000_t202" style="position:absolute;margin-left:-24pt;margin-top:245.15pt;width:481.75pt;height:17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r0iAIAABcFAAAOAAAAZHJzL2Uyb0RvYy54bWysVFtv2yAUfp+0/4B4T32Rc7EVp2qbZZrU&#10;XaR2P4AAjlExMCCxu2n/fQectOk2TdO0PBCOOXzn8n2H5eXQSXTg1gmtapxdpBhxRTUTalfjz/eb&#10;yQIj54liRGrFa/zIHb5cvX617E3Fc91qybhFAKJc1Zsat96bKkkcbXlH3IU2XMFho21HPJh2lzBL&#10;ekDvZJKn6SzptWXGasqdg6/r8RCvIn7TcOo/No3jHskaQ24+rjau27AmqyWpdpaYVtBjGuQfsuiI&#10;UBD0CWpNPEF7K36B6gS12unGX1DdJbppBOWxBqgmS3+q5q4lhsdaoDnOPLXJ/T9Y+uHwySLBalxg&#10;pEgHFN3zB+cP5AEVoTu9cRU43Rlw88O1HoDlWKkzt5o+OKT0TUvUjl9Zq/uWEwbZZeFmcnZ1xHEB&#10;ZNu/1wzCkL3XEWhobBdaB81AgA4sPT4xwwePKHycZdkiz6cYUTjLs0UWjBCDVKfrxjr/lusOhU2N&#10;LVAf4cnh1vnR9eQSojktBdsIKaNhd9sbadGBBJmkV5v1/Ij+wk2q4Kx0uDYijl8gS4gRzkK+kfZv&#10;ZZYX6XVeTjazxXxSbIrppJyni0maldflLC3KYr35HhLMiqoVjHF1KxQ/STAr/o7i4zCM4okiRH2N&#10;yyl0J9b1hyJT+P2uyE54mEgpuhovgs9xRgKzbxSDsknliZDjPnmZfiQEenD6j12JOgjUjyLww3aI&#10;gpuF6EEjW80eQRhWA23APrwmsGm1/YpRD5NZY/dlTyzHSL5TIK4yK4owytEopvMcDHt+sj0/IYoC&#10;VI09RuP2xo/jvzdW7FqINMpZ6SsQZCOiVJ6zOsoYpi/WdHwpwnif29Hr+T1b/QAAAP//AwBQSwME&#10;FAAGAAgAAAAhAI7Wqq/iAAAACwEAAA8AAABkcnMvZG93bnJldi54bWxMj8FOwzAQRO9I/IO1SFxQ&#10;6xS3KE3jVAjBAVGporR3J97EUeN1FLtN+HvMCY6jGc28ybeT7dgVB986krCYJ8CQKqdbaiQcv95m&#10;KTAfFGnVOUIJ3+hhW9ze5CrTbqRPvB5Cw2IJ+UxJMCH0Gee+MmiVn7seKXq1G6wKUQ4N14MaY7nt&#10;+GOSPHGrWooLRvX4YrA6Hy5WQile96fWVfX+w4zHB1HTefcupLy/m543wAJO4S8Mv/gRHYrIVLoL&#10;ac86CbNlGr8ECct1IoDFxHqxWgErJaRCpMCLnP//UPwAAAD//wMAUEsBAi0AFAAGAAgAAAAhALaD&#10;OJL+AAAA4QEAABMAAAAAAAAAAAAAAAAAAAAAAFtDb250ZW50X1R5cGVzXS54bWxQSwECLQAUAAYA&#10;CAAAACEAOP0h/9YAAACUAQAACwAAAAAAAAAAAAAAAAAvAQAAX3JlbHMvLnJlbHNQSwECLQAUAAYA&#10;CAAAACEAM9sa9IgCAAAXBQAADgAAAAAAAAAAAAAAAAAuAgAAZHJzL2Uyb0RvYy54bWxQSwECLQAU&#10;AAYACAAAACEAjtaqr+IAAAALAQAADwAAAAAAAAAAAAAAAADiBAAAZHJzL2Rvd25yZXYueG1sUEsF&#10;BgAAAAAEAAQA8wAAAPEFAAAAAA==&#10;" fillcolor="#00afd7" stroked="f">
                <v:textbox>
                  <w:txbxContent>
                    <w:p w14:paraId="52D542F6" w14:textId="77777777" w:rsidR="001A55B5" w:rsidRDefault="001A55B5" w:rsidP="00EA660B"/>
                  </w:txbxContent>
                </v:textbox>
              </v:shape>
            </w:pict>
          </mc:Fallback>
        </mc:AlternateContent>
      </w:r>
      <w:r w:rsidR="00CC6AB0" w:rsidRPr="00847E4F">
        <w:br w:type="page"/>
      </w:r>
    </w:p>
    <w:p w14:paraId="6345889C" w14:textId="77777777" w:rsidR="00CC6AB0" w:rsidRDefault="00CC6AB0" w:rsidP="00CC6AB0"/>
    <w:tbl>
      <w:tblPr>
        <w:tblStyle w:val="Tabeleenvoudig"/>
        <w:tblpPr w:tblpYSpec="bottom"/>
        <w:tblOverlap w:val="never"/>
        <w:tblW w:w="0" w:type="auto"/>
        <w:tblLayout w:type="fixed"/>
        <w:tblLook w:val="0600" w:firstRow="0" w:lastRow="0" w:firstColumn="0" w:lastColumn="0" w:noHBand="1" w:noVBand="1"/>
      </w:tblPr>
      <w:tblGrid>
        <w:gridCol w:w="8417"/>
      </w:tblGrid>
      <w:tr w:rsidR="00C363B4" w:rsidRPr="00BB25B1" w14:paraId="4DAADBEA" w14:textId="77777777" w:rsidTr="00BB25B1">
        <w:tc>
          <w:tcPr>
            <w:tcW w:w="8417" w:type="dxa"/>
            <w:vAlign w:val="bottom"/>
          </w:tcPr>
          <w:p w14:paraId="7D96B2B1" w14:textId="6D9363B2" w:rsidR="00C363B4" w:rsidRDefault="00C363B4" w:rsidP="00BB25B1">
            <w:pPr>
              <w:pStyle w:val="Colofonkop"/>
            </w:pPr>
            <w:bookmarkStart w:id="0" w:name="_GoBack"/>
            <w:bookmarkEnd w:id="0"/>
            <w:r>
              <w:t>Uitgave</w:t>
            </w:r>
          </w:p>
          <w:p w14:paraId="19523154" w14:textId="77777777" w:rsidR="00C363B4" w:rsidRDefault="00C363B4" w:rsidP="00BB25B1">
            <w:pPr>
              <w:pStyle w:val="Colofontekst"/>
            </w:pPr>
          </w:p>
          <w:p w14:paraId="013B3544" w14:textId="1819F155" w:rsidR="00C363B4" w:rsidRDefault="00C363B4" w:rsidP="00BB25B1">
            <w:pPr>
              <w:pStyle w:val="Colofontekst"/>
            </w:pPr>
            <w:r>
              <w:t>Platform31</w:t>
            </w:r>
            <w:r w:rsidR="00915DA4">
              <w:t xml:space="preserve"> </w:t>
            </w:r>
          </w:p>
          <w:p w14:paraId="57772BB2" w14:textId="6E956BA0" w:rsidR="00C363B4" w:rsidRDefault="00C363B4" w:rsidP="00BB25B1">
            <w:pPr>
              <w:pStyle w:val="Colofontekst"/>
            </w:pPr>
            <w:r>
              <w:t xml:space="preserve">Den Haag, </w:t>
            </w:r>
            <w:r w:rsidR="001962D3">
              <w:t>november</w:t>
            </w:r>
            <w:r w:rsidR="00A807C3">
              <w:t xml:space="preserve"> 2017</w:t>
            </w:r>
          </w:p>
          <w:p w14:paraId="754ED80D" w14:textId="70E0E6E3" w:rsidR="00A4241B" w:rsidRDefault="00A4241B" w:rsidP="00BB25B1">
            <w:pPr>
              <w:pStyle w:val="Colofontekst"/>
              <w:rPr>
                <w:noProof/>
              </w:rPr>
            </w:pPr>
          </w:p>
          <w:p w14:paraId="18856125" w14:textId="41BBF93A" w:rsidR="00530280" w:rsidRDefault="00A4241B" w:rsidP="00BB25B1">
            <w:pPr>
              <w:pStyle w:val="Colofontekst"/>
            </w:pPr>
            <w:r>
              <w:t>Mede mogelijk gemaakt door een financiële bijdrage van Aedes vereniging van woningcorporaties</w:t>
            </w:r>
            <w:r w:rsidR="001A55B5">
              <w:t xml:space="preserve"> en</w:t>
            </w:r>
            <w:r w:rsidR="00915DA4">
              <w:t xml:space="preserve"> </w:t>
            </w:r>
            <w:r w:rsidR="00530280">
              <w:t>F</w:t>
            </w:r>
            <w:r w:rsidR="00915DA4">
              <w:t>LOW.</w:t>
            </w:r>
          </w:p>
          <w:p w14:paraId="517FA2FC" w14:textId="77777777" w:rsidR="00530280" w:rsidRDefault="00530280" w:rsidP="00530280">
            <w:pPr>
              <w:pStyle w:val="Colofontekst"/>
            </w:pPr>
          </w:p>
          <w:p w14:paraId="0CCA0651" w14:textId="31ADACDE" w:rsidR="00530280" w:rsidRPr="00530280" w:rsidRDefault="00915DA4" w:rsidP="00530280">
            <w:pPr>
              <w:pStyle w:val="Colofontekst"/>
            </w:pPr>
            <w:r>
              <w:t>De</w:t>
            </w:r>
            <w:r w:rsidR="00530280" w:rsidRPr="00530280">
              <w:t xml:space="preserve"> corporaties die financieel bijdroegen en meedachten </w:t>
            </w:r>
            <w:r>
              <w:t>met</w:t>
            </w:r>
            <w:r w:rsidR="00530280" w:rsidRPr="00530280">
              <w:t xml:space="preserve"> </w:t>
            </w:r>
            <w:r>
              <w:t>het</w:t>
            </w:r>
            <w:r w:rsidR="00530280" w:rsidRPr="00530280">
              <w:t xml:space="preserve"> Model functionele vraagspecificatie</w:t>
            </w:r>
            <w:r>
              <w:t>:</w:t>
            </w:r>
          </w:p>
          <w:p w14:paraId="0BF25C8D" w14:textId="77777777" w:rsidR="00915DA4" w:rsidRDefault="00915DA4" w:rsidP="00915DA4">
            <w:pPr>
              <w:pStyle w:val="Colofontekst"/>
            </w:pPr>
            <w:r>
              <w:t>Brabant Wonen</w:t>
            </w:r>
          </w:p>
          <w:p w14:paraId="6BD538D4" w14:textId="77777777" w:rsidR="00915DA4" w:rsidRDefault="00915DA4" w:rsidP="00915DA4">
            <w:pPr>
              <w:pStyle w:val="Colofontekst"/>
            </w:pPr>
            <w:r>
              <w:t>HEEMwonen</w:t>
            </w:r>
          </w:p>
          <w:p w14:paraId="6DF21247" w14:textId="77777777" w:rsidR="00915DA4" w:rsidRDefault="00915DA4" w:rsidP="00915DA4">
            <w:pPr>
              <w:pStyle w:val="Colofontekst"/>
            </w:pPr>
            <w:r>
              <w:t>Lefier</w:t>
            </w:r>
          </w:p>
          <w:p w14:paraId="7AB411F8" w14:textId="77777777" w:rsidR="00915DA4" w:rsidRDefault="00915DA4" w:rsidP="00915DA4">
            <w:pPr>
              <w:pStyle w:val="Colofontekst"/>
            </w:pPr>
            <w:r>
              <w:t>woCom</w:t>
            </w:r>
          </w:p>
          <w:p w14:paraId="692251C0" w14:textId="77777777" w:rsidR="00915DA4" w:rsidRDefault="00915DA4" w:rsidP="00915DA4">
            <w:pPr>
              <w:pStyle w:val="Colofontekst"/>
            </w:pPr>
            <w:r>
              <w:t>Wooncompagnie</w:t>
            </w:r>
          </w:p>
          <w:p w14:paraId="64A719ED" w14:textId="77777777" w:rsidR="00915DA4" w:rsidRDefault="00915DA4" w:rsidP="00915DA4">
            <w:pPr>
              <w:pStyle w:val="Colofontekst"/>
            </w:pPr>
            <w:r>
              <w:t>WOONopMAAT</w:t>
            </w:r>
          </w:p>
          <w:p w14:paraId="3D60FEFC" w14:textId="799A7781" w:rsidR="00530280" w:rsidRPr="00530280" w:rsidRDefault="00915DA4" w:rsidP="00915DA4">
            <w:pPr>
              <w:pStyle w:val="Colofontekst"/>
            </w:pPr>
            <w:r>
              <w:t>Woonpartners Midden Holland</w:t>
            </w:r>
          </w:p>
          <w:p w14:paraId="1613BBF2" w14:textId="77777777" w:rsidR="00BB050B" w:rsidRDefault="00BB050B" w:rsidP="00BB050B">
            <w:pPr>
              <w:pStyle w:val="Colofontekst"/>
            </w:pPr>
          </w:p>
          <w:p w14:paraId="0E1DF35B" w14:textId="1B2B7E35" w:rsidR="00A807C3" w:rsidRPr="00844106" w:rsidRDefault="00BB050B" w:rsidP="00A807C3">
            <w:pPr>
              <w:pStyle w:val="Colofontekst"/>
            </w:pPr>
            <w:r w:rsidRPr="00A62188">
              <w:rPr>
                <w:b/>
              </w:rPr>
              <w:t>Auteur</w:t>
            </w:r>
            <w:r w:rsidR="00A807C3">
              <w:rPr>
                <w:b/>
              </w:rPr>
              <w:t>s</w:t>
            </w:r>
            <w:r w:rsidR="00A807C3">
              <w:t>:</w:t>
            </w:r>
            <w:r w:rsidR="00A4241B">
              <w:t xml:space="preserve"> </w:t>
            </w:r>
            <w:r w:rsidR="00844106" w:rsidRPr="00844106">
              <w:t>Chris Huppertz, Andy Luijten, Faissal Kanjaâ</w:t>
            </w:r>
            <w:r w:rsidR="00844106">
              <w:t xml:space="preserve"> (</w:t>
            </w:r>
            <w:r w:rsidR="00844106" w:rsidRPr="00844106">
              <w:t xml:space="preserve">Brink </w:t>
            </w:r>
            <w:r w:rsidR="00844106">
              <w:t>M</w:t>
            </w:r>
            <w:r w:rsidR="00844106" w:rsidRPr="00844106">
              <w:t>anagement/Advies</w:t>
            </w:r>
            <w:r w:rsidR="00844106">
              <w:t>)</w:t>
            </w:r>
          </w:p>
          <w:p w14:paraId="2E0DA5A1" w14:textId="77777777" w:rsidR="00C363B4" w:rsidRDefault="00C363B4" w:rsidP="00BB25B1">
            <w:pPr>
              <w:pStyle w:val="Colofontekst"/>
            </w:pPr>
            <w:r w:rsidRPr="00A62188">
              <w:rPr>
                <w:b/>
              </w:rPr>
              <w:t>Redactie</w:t>
            </w:r>
            <w:r>
              <w:t xml:space="preserve">: </w:t>
            </w:r>
            <w:r w:rsidR="00781752">
              <w:t>Platform31</w:t>
            </w:r>
          </w:p>
          <w:p w14:paraId="5C97D479" w14:textId="77777777" w:rsidR="00BB050B" w:rsidRDefault="00BB050B" w:rsidP="00BB25B1">
            <w:pPr>
              <w:pStyle w:val="Colofontekst"/>
            </w:pPr>
          </w:p>
          <w:p w14:paraId="47BF0EA2" w14:textId="77777777" w:rsidR="00BB050B" w:rsidRPr="00BB050B" w:rsidRDefault="00BB050B" w:rsidP="00BB050B">
            <w:pPr>
              <w:pStyle w:val="Colofontekst"/>
              <w:rPr>
                <w:b/>
              </w:rPr>
            </w:pPr>
            <w:r w:rsidRPr="00BB050B">
              <w:rPr>
                <w:b/>
              </w:rPr>
              <w:t xml:space="preserve">Platform31 </w:t>
            </w:r>
          </w:p>
          <w:p w14:paraId="07A12D2E" w14:textId="77777777" w:rsidR="00C363B4" w:rsidRDefault="003D55DC" w:rsidP="00BB25B1">
            <w:pPr>
              <w:pStyle w:val="Colofontekst"/>
            </w:pPr>
            <w:r w:rsidRPr="003D55DC">
              <w:t xml:space="preserve">Kennis- en netwerkorganisatie Platform31 ziet de </w:t>
            </w:r>
            <w:r w:rsidRPr="003D55DC">
              <w:rPr>
                <w:b/>
                <w:bCs/>
              </w:rPr>
              <w:t>trends</w:t>
            </w:r>
            <w:r w:rsidRPr="003D55DC">
              <w:t xml:space="preserve"> in stad en regio. We </w:t>
            </w:r>
            <w:r w:rsidRPr="003D55DC">
              <w:rPr>
                <w:b/>
                <w:bCs/>
              </w:rPr>
              <w:t>verbinden</w:t>
            </w:r>
            <w:r w:rsidRPr="003D55DC">
              <w:t xml:space="preserve"> beleid, praktijk en wetenschap rondom actuele vraagstukken en komen tot een </w:t>
            </w:r>
            <w:r w:rsidRPr="003D55DC">
              <w:rPr>
                <w:b/>
                <w:bCs/>
              </w:rPr>
              <w:t>aanpak</w:t>
            </w:r>
            <w:r w:rsidRPr="003D55DC">
              <w:t xml:space="preserve"> waarmee bestuurders, beleidsmakers en uitvoerders direct aan de slag kunnen. De oplossingen houden we niet voor onszelf: </w:t>
            </w:r>
            <w:r w:rsidRPr="003D55DC">
              <w:rPr>
                <w:b/>
                <w:bCs/>
              </w:rPr>
              <w:t>iedereen profiteert mee</w:t>
            </w:r>
            <w:r w:rsidRPr="003D55DC">
              <w:t xml:space="preserve"> van de resultaten.</w:t>
            </w:r>
          </w:p>
          <w:p w14:paraId="4D4EE666" w14:textId="77777777" w:rsidR="003D55DC" w:rsidRPr="00BB25B1" w:rsidRDefault="003D55DC" w:rsidP="00BB25B1">
            <w:pPr>
              <w:pStyle w:val="Colofontekst"/>
            </w:pPr>
          </w:p>
          <w:p w14:paraId="66E9A2BB" w14:textId="77777777" w:rsidR="00C363B4" w:rsidRPr="006A1C34" w:rsidRDefault="00C363B4" w:rsidP="00BB25B1">
            <w:pPr>
              <w:pStyle w:val="Colofontekst"/>
              <w:rPr>
                <w:lang w:val="de-DE"/>
              </w:rPr>
            </w:pPr>
            <w:r w:rsidRPr="006A1C34">
              <w:rPr>
                <w:lang w:val="de-DE"/>
              </w:rPr>
              <w:t>Postbus 30833, 2500 GV Den Haag</w:t>
            </w:r>
          </w:p>
          <w:p w14:paraId="2C14CB4F" w14:textId="77777777" w:rsidR="00C363B4" w:rsidRDefault="00483D84" w:rsidP="00BB25B1">
            <w:pPr>
              <w:pStyle w:val="Colofontekst"/>
              <w:rPr>
                <w:lang w:val="de-DE"/>
              </w:rPr>
            </w:pPr>
            <w:hyperlink r:id="rId13" w:history="1">
              <w:r w:rsidR="0084271A" w:rsidRPr="00461A1B">
                <w:rPr>
                  <w:rStyle w:val="Hyperlink"/>
                  <w:lang w:val="de-DE"/>
                </w:rPr>
                <w:t>www.platform31.nl</w:t>
              </w:r>
            </w:hyperlink>
          </w:p>
          <w:p w14:paraId="34C85457" w14:textId="77777777" w:rsidR="0084271A" w:rsidRDefault="0084271A" w:rsidP="00BB25B1">
            <w:pPr>
              <w:pStyle w:val="Colofontekst"/>
              <w:rPr>
                <w:lang w:val="de-DE"/>
              </w:rPr>
            </w:pPr>
          </w:p>
          <w:p w14:paraId="045861C1" w14:textId="77777777" w:rsidR="0084271A" w:rsidRPr="00A62188" w:rsidRDefault="0084271A" w:rsidP="00BB25B1">
            <w:pPr>
              <w:pStyle w:val="Colofontekst"/>
              <w:rPr>
                <w:i/>
                <w:lang w:val="de-DE"/>
              </w:rPr>
            </w:pPr>
            <w:r w:rsidRPr="00A62188">
              <w:rPr>
                <w:i/>
              </w:rPr>
              <w:t>Hoewel grote zorgvuldigheid is betracht bij het samenstellen van dit rapport, aanvaarden Platform31 en de betrokkenen geen enkele aansprakelijkheid uit welke hoofde dan ook voor het gebruik van de in deze publicatie vermelde gegevens. Alles uit deze uitgave mag worden vermenigvuldigd en/of openbaar worden gemaakt mits de bron wordt vermeld.</w:t>
            </w:r>
          </w:p>
        </w:tc>
      </w:tr>
    </w:tbl>
    <w:p w14:paraId="2EC37FB1" w14:textId="4606AA3C" w:rsidR="00CC6AB0" w:rsidRPr="00BB25B1" w:rsidRDefault="00CC6AB0" w:rsidP="00847E4F">
      <w:pPr>
        <w:rPr>
          <w:lang w:val="de-DE"/>
        </w:rPr>
      </w:pPr>
      <w:r w:rsidRPr="00BB25B1">
        <w:rPr>
          <w:lang w:val="de-DE"/>
        </w:rPr>
        <w:br w:type="page"/>
      </w:r>
    </w:p>
    <w:p w14:paraId="1D06816B" w14:textId="77777777" w:rsidR="001962D3" w:rsidRDefault="001962D3" w:rsidP="001962D3">
      <w:pPr>
        <w:pStyle w:val="Kop1"/>
        <w:numPr>
          <w:ilvl w:val="0"/>
          <w:numId w:val="0"/>
        </w:numPr>
        <w:ind w:left="567" w:hanging="567"/>
      </w:pPr>
      <w:bookmarkStart w:id="1" w:name="_Toc498594348"/>
      <w:r>
        <w:lastRenderedPageBreak/>
        <w:t>Voorwoord</w:t>
      </w:r>
      <w:bookmarkEnd w:id="1"/>
    </w:p>
    <w:p w14:paraId="1D9FB0BA" w14:textId="77777777" w:rsidR="001962D3" w:rsidRPr="001962D3" w:rsidRDefault="001962D3" w:rsidP="001962D3">
      <w:r w:rsidRPr="001962D3">
        <w:t>De behoefte aan betaalbare huurwoningen is groot. Tegelijkertijd willen corporaties steeds meer een regisserende rol in de samenwerking met marktpartijen. Dat geldt ook bij nieuwbouw. De traditionele marktuitvraag op basis van een bestek met uitgebreide technische specificaties kost de corporatie veel tijd, en dus geld, en past steeds minder bij de gewenste regisserende rol van woningcorporaties. Door projectspecificaties functioneel te omschrijven, ontstaat ruimte voor marktpartijen om zelf met oplossingen te komen. Het stimuleert innovatie en co’s liggen bij de markt wat leidt tot beter doordachte voorstellen.</w:t>
      </w:r>
    </w:p>
    <w:p w14:paraId="124B94A8" w14:textId="77777777" w:rsidR="001962D3" w:rsidRPr="001962D3" w:rsidRDefault="001962D3" w:rsidP="001962D3"/>
    <w:p w14:paraId="7892B6A3" w14:textId="39909064" w:rsidR="001962D3" w:rsidRPr="001962D3" w:rsidRDefault="001962D3" w:rsidP="001962D3">
      <w:r w:rsidRPr="001962D3">
        <w:t>Het uitzetten van een goed functioneel gespecificeerde vraag blijkt nog lastig. Er is onduidelijkheid over wat functioneel specificeren precies is en hoe een functionele vraagspecificatie is vormgegeven. Ook ervaren corporaties dat marktpartijen blijven denken vanuit traditionele rollen, verantwoordelijkheden en processen. Om corporaties te helpen een uniforme en goede functionele vraagspecificatie op te stellen, ontwikkelden we dit Model functionele vraagspecificatie. Dat deden we in samenwerking met zeven woningcorporaties – Brabant Wonen, HEEMwonen, Lefier, Wocom, Wooncompagnie, WOONopMAAT en Woonpartners Midden-Holland. Brink man</w:t>
      </w:r>
      <w:r>
        <w:t>agement/</w:t>
      </w:r>
      <w:r w:rsidRPr="001962D3">
        <w:t xml:space="preserve">Advies stelde het document op. De corporaties deden mee aan het Platform31 experimentenprogramma </w:t>
      </w:r>
      <w:r w:rsidR="006A592D">
        <w:t>‘</w:t>
      </w:r>
      <w:r w:rsidRPr="001962D3">
        <w:t>Van aanbesteden naar afnemen</w:t>
      </w:r>
      <w:r w:rsidR="006A592D">
        <w:t>’</w:t>
      </w:r>
      <w:r w:rsidRPr="001962D3">
        <w:t xml:space="preserve">. Daarin gingen ze aan de slag met een andere marktuitvraag voor betaalbare nieuwbouw. </w:t>
      </w:r>
    </w:p>
    <w:p w14:paraId="2F75819A" w14:textId="77777777" w:rsidR="001962D3" w:rsidRPr="001962D3" w:rsidRDefault="001962D3" w:rsidP="001962D3"/>
    <w:p w14:paraId="49F9CA7C" w14:textId="77777777" w:rsidR="001962D3" w:rsidRPr="001962D3" w:rsidRDefault="001962D3" w:rsidP="001962D3">
      <w:r w:rsidRPr="001962D3">
        <w:t>Wij hopen dat corporaties dit basismodel veelvuldig kunnen inzetten in hun toekomstige uitvragen en dat het bijdraagt aan betaalbare nieuwbouw.</w:t>
      </w:r>
    </w:p>
    <w:p w14:paraId="0ED9D336" w14:textId="77777777" w:rsidR="001962D3" w:rsidRPr="001962D3" w:rsidRDefault="001962D3" w:rsidP="001962D3"/>
    <w:p w14:paraId="55888220" w14:textId="77777777" w:rsidR="001962D3" w:rsidRPr="001962D3" w:rsidRDefault="001962D3" w:rsidP="001962D3">
      <w:r>
        <w:t>Vera Beuzenberg en</w:t>
      </w:r>
      <w:r w:rsidRPr="001962D3">
        <w:t xml:space="preserve"> Fons Lustenhouwer </w:t>
      </w:r>
    </w:p>
    <w:p w14:paraId="70F4F8B6" w14:textId="77777777" w:rsidR="001962D3" w:rsidRPr="001962D3" w:rsidRDefault="001962D3" w:rsidP="001962D3">
      <w:r w:rsidRPr="001962D3">
        <w:t>Platform31</w:t>
      </w:r>
    </w:p>
    <w:p w14:paraId="00F65E53" w14:textId="77777777" w:rsidR="001962D3" w:rsidRDefault="001962D3" w:rsidP="001962D3">
      <w:r>
        <w:br w:type="page"/>
      </w:r>
    </w:p>
    <w:p w14:paraId="068D418A" w14:textId="77777777" w:rsidR="003D6B27" w:rsidRDefault="003D6B27" w:rsidP="003376D8">
      <w:pPr>
        <w:pStyle w:val="KopgeenTOC"/>
      </w:pPr>
      <w:r w:rsidRPr="003376D8">
        <w:lastRenderedPageBreak/>
        <w:t>I</w:t>
      </w:r>
      <w:r w:rsidR="00CC6AB0" w:rsidRPr="003376D8">
        <w:t>nhoudsopgave</w:t>
      </w:r>
    </w:p>
    <w:sdt>
      <w:sdtPr>
        <w:id w:val="1927602958"/>
        <w:docPartObj>
          <w:docPartGallery w:val="Table of Contents"/>
          <w:docPartUnique/>
        </w:docPartObj>
      </w:sdtPr>
      <w:sdtEndPr>
        <w:rPr>
          <w:bCs/>
        </w:rPr>
      </w:sdtEndPr>
      <w:sdtContent>
        <w:p w14:paraId="0BA5CC83" w14:textId="75A294DC" w:rsidR="00F276FB" w:rsidRDefault="00AD07E6">
          <w:pPr>
            <w:pStyle w:val="Inhopg1"/>
            <w:rPr>
              <w:rFonts w:asciiTheme="minorHAnsi" w:eastAsiaTheme="minorEastAsia" w:hAnsiTheme="minorHAnsi" w:cstheme="minorBidi"/>
              <w:b w:val="0"/>
              <w:noProof/>
              <w:sz w:val="22"/>
              <w:szCs w:val="22"/>
            </w:rPr>
          </w:pPr>
          <w:r>
            <w:fldChar w:fldCharType="begin"/>
          </w:r>
          <w:r w:rsidR="00241B8A">
            <w:instrText xml:space="preserve"> TOC "1-3;9" \h \z \u</w:instrText>
          </w:r>
          <w:r>
            <w:fldChar w:fldCharType="separate"/>
          </w:r>
          <w:hyperlink w:anchor="_Toc498594348" w:history="1">
            <w:r w:rsidR="00F276FB" w:rsidRPr="00B86AFF">
              <w:rPr>
                <w:rStyle w:val="Hyperlink"/>
                <w:noProof/>
              </w:rPr>
              <w:t>Voorwoord</w:t>
            </w:r>
            <w:r w:rsidR="00F276FB">
              <w:rPr>
                <w:noProof/>
                <w:webHidden/>
              </w:rPr>
              <w:tab/>
            </w:r>
            <w:r w:rsidR="00F276FB">
              <w:rPr>
                <w:noProof/>
                <w:webHidden/>
              </w:rPr>
              <w:fldChar w:fldCharType="begin"/>
            </w:r>
            <w:r w:rsidR="00F276FB">
              <w:rPr>
                <w:noProof/>
                <w:webHidden/>
              </w:rPr>
              <w:instrText xml:space="preserve"> PAGEREF _Toc498594348 \h </w:instrText>
            </w:r>
            <w:r w:rsidR="00F276FB">
              <w:rPr>
                <w:noProof/>
                <w:webHidden/>
              </w:rPr>
            </w:r>
            <w:r w:rsidR="00F276FB">
              <w:rPr>
                <w:noProof/>
                <w:webHidden/>
              </w:rPr>
              <w:fldChar w:fldCharType="separate"/>
            </w:r>
            <w:r w:rsidR="00A1307C">
              <w:rPr>
                <w:noProof/>
                <w:webHidden/>
              </w:rPr>
              <w:t>3</w:t>
            </w:r>
            <w:r w:rsidR="00F276FB">
              <w:rPr>
                <w:noProof/>
                <w:webHidden/>
              </w:rPr>
              <w:fldChar w:fldCharType="end"/>
            </w:r>
          </w:hyperlink>
        </w:p>
        <w:p w14:paraId="72A381D9" w14:textId="52432C4F" w:rsidR="00F276FB" w:rsidRDefault="00483D84">
          <w:pPr>
            <w:pStyle w:val="Inhopg1"/>
            <w:rPr>
              <w:rFonts w:asciiTheme="minorHAnsi" w:eastAsiaTheme="minorEastAsia" w:hAnsiTheme="minorHAnsi" w:cstheme="minorBidi"/>
              <w:b w:val="0"/>
              <w:noProof/>
              <w:sz w:val="22"/>
              <w:szCs w:val="22"/>
            </w:rPr>
          </w:pPr>
          <w:hyperlink w:anchor="_Toc498594349" w:history="1">
            <w:r w:rsidR="00F276FB" w:rsidRPr="00B86AFF">
              <w:rPr>
                <w:rStyle w:val="Hyperlink"/>
                <w:noProof/>
              </w:rPr>
              <w:t>Inleiding</w:t>
            </w:r>
            <w:r w:rsidR="00F276FB">
              <w:rPr>
                <w:noProof/>
                <w:webHidden/>
              </w:rPr>
              <w:tab/>
            </w:r>
            <w:r w:rsidR="00F276FB">
              <w:rPr>
                <w:noProof/>
                <w:webHidden/>
              </w:rPr>
              <w:fldChar w:fldCharType="begin"/>
            </w:r>
            <w:r w:rsidR="00F276FB">
              <w:rPr>
                <w:noProof/>
                <w:webHidden/>
              </w:rPr>
              <w:instrText xml:space="preserve"> PAGEREF _Toc498594349 \h </w:instrText>
            </w:r>
            <w:r w:rsidR="00F276FB">
              <w:rPr>
                <w:noProof/>
                <w:webHidden/>
              </w:rPr>
            </w:r>
            <w:r w:rsidR="00F276FB">
              <w:rPr>
                <w:noProof/>
                <w:webHidden/>
              </w:rPr>
              <w:fldChar w:fldCharType="separate"/>
            </w:r>
            <w:r w:rsidR="00A1307C">
              <w:rPr>
                <w:noProof/>
                <w:webHidden/>
              </w:rPr>
              <w:t>7</w:t>
            </w:r>
            <w:r w:rsidR="00F276FB">
              <w:rPr>
                <w:noProof/>
                <w:webHidden/>
              </w:rPr>
              <w:fldChar w:fldCharType="end"/>
            </w:r>
          </w:hyperlink>
        </w:p>
        <w:p w14:paraId="05B94DE2" w14:textId="1F89FAC6" w:rsidR="00F276FB" w:rsidRDefault="00483D84">
          <w:pPr>
            <w:pStyle w:val="Inhopg2"/>
            <w:rPr>
              <w:rFonts w:asciiTheme="minorHAnsi" w:eastAsiaTheme="minorEastAsia" w:hAnsiTheme="minorHAnsi" w:cstheme="minorBidi"/>
              <w:noProof/>
              <w:sz w:val="22"/>
              <w:szCs w:val="22"/>
            </w:rPr>
          </w:pPr>
          <w:hyperlink w:anchor="_Toc498594350" w:history="1">
            <w:r w:rsidR="00F276FB" w:rsidRPr="00B86AFF">
              <w:rPr>
                <w:rStyle w:val="Hyperlink"/>
                <w:noProof/>
              </w:rPr>
              <w:t>1.1 Projectomschrijving “[PROJECTNAAM]”</w:t>
            </w:r>
            <w:r w:rsidR="00F276FB">
              <w:rPr>
                <w:noProof/>
                <w:webHidden/>
              </w:rPr>
              <w:tab/>
            </w:r>
            <w:r w:rsidR="00F276FB">
              <w:rPr>
                <w:noProof/>
                <w:webHidden/>
              </w:rPr>
              <w:fldChar w:fldCharType="begin"/>
            </w:r>
            <w:r w:rsidR="00F276FB">
              <w:rPr>
                <w:noProof/>
                <w:webHidden/>
              </w:rPr>
              <w:instrText xml:space="preserve"> PAGEREF _Toc498594350 \h </w:instrText>
            </w:r>
            <w:r w:rsidR="00F276FB">
              <w:rPr>
                <w:noProof/>
                <w:webHidden/>
              </w:rPr>
            </w:r>
            <w:r w:rsidR="00F276FB">
              <w:rPr>
                <w:noProof/>
                <w:webHidden/>
              </w:rPr>
              <w:fldChar w:fldCharType="separate"/>
            </w:r>
            <w:r w:rsidR="00A1307C">
              <w:rPr>
                <w:noProof/>
                <w:webHidden/>
              </w:rPr>
              <w:t>7</w:t>
            </w:r>
            <w:r w:rsidR="00F276FB">
              <w:rPr>
                <w:noProof/>
                <w:webHidden/>
              </w:rPr>
              <w:fldChar w:fldCharType="end"/>
            </w:r>
          </w:hyperlink>
        </w:p>
        <w:p w14:paraId="30ED87E2" w14:textId="6B45ABA8" w:rsidR="00F276FB" w:rsidRDefault="00483D84">
          <w:pPr>
            <w:pStyle w:val="Inhopg2"/>
            <w:rPr>
              <w:rFonts w:asciiTheme="minorHAnsi" w:eastAsiaTheme="minorEastAsia" w:hAnsiTheme="minorHAnsi" w:cstheme="minorBidi"/>
              <w:noProof/>
              <w:sz w:val="22"/>
              <w:szCs w:val="22"/>
            </w:rPr>
          </w:pPr>
          <w:hyperlink w:anchor="_Toc498594351" w:history="1">
            <w:r w:rsidR="00F276FB" w:rsidRPr="00B86AFF">
              <w:rPr>
                <w:rStyle w:val="Hyperlink"/>
                <w:noProof/>
              </w:rPr>
              <w:t>1.2 Vraagspecificatie</w:t>
            </w:r>
            <w:r w:rsidR="00F276FB">
              <w:rPr>
                <w:noProof/>
                <w:webHidden/>
              </w:rPr>
              <w:tab/>
            </w:r>
            <w:r w:rsidR="00F276FB">
              <w:rPr>
                <w:noProof/>
                <w:webHidden/>
              </w:rPr>
              <w:fldChar w:fldCharType="begin"/>
            </w:r>
            <w:r w:rsidR="00F276FB">
              <w:rPr>
                <w:noProof/>
                <w:webHidden/>
              </w:rPr>
              <w:instrText xml:space="preserve"> PAGEREF _Toc498594351 \h </w:instrText>
            </w:r>
            <w:r w:rsidR="00F276FB">
              <w:rPr>
                <w:noProof/>
                <w:webHidden/>
              </w:rPr>
            </w:r>
            <w:r w:rsidR="00F276FB">
              <w:rPr>
                <w:noProof/>
                <w:webHidden/>
              </w:rPr>
              <w:fldChar w:fldCharType="separate"/>
            </w:r>
            <w:r w:rsidR="00A1307C">
              <w:rPr>
                <w:noProof/>
                <w:webHidden/>
              </w:rPr>
              <w:t>7</w:t>
            </w:r>
            <w:r w:rsidR="00F276FB">
              <w:rPr>
                <w:noProof/>
                <w:webHidden/>
              </w:rPr>
              <w:fldChar w:fldCharType="end"/>
            </w:r>
          </w:hyperlink>
        </w:p>
        <w:p w14:paraId="2382A618" w14:textId="5EC2C07E" w:rsidR="00F276FB" w:rsidRDefault="00483D84">
          <w:pPr>
            <w:pStyle w:val="Inhopg2"/>
            <w:rPr>
              <w:rFonts w:asciiTheme="minorHAnsi" w:eastAsiaTheme="minorEastAsia" w:hAnsiTheme="minorHAnsi" w:cstheme="minorBidi"/>
              <w:noProof/>
              <w:sz w:val="22"/>
              <w:szCs w:val="22"/>
            </w:rPr>
          </w:pPr>
          <w:hyperlink w:anchor="_Toc498594352" w:history="1">
            <w:r w:rsidR="00F276FB" w:rsidRPr="00B86AFF">
              <w:rPr>
                <w:rStyle w:val="Hyperlink"/>
                <w:noProof/>
              </w:rPr>
              <w:t>1.3 Leeswijzer</w:t>
            </w:r>
            <w:r w:rsidR="00F276FB">
              <w:rPr>
                <w:noProof/>
                <w:webHidden/>
              </w:rPr>
              <w:tab/>
            </w:r>
            <w:r w:rsidR="00F276FB">
              <w:rPr>
                <w:noProof/>
                <w:webHidden/>
              </w:rPr>
              <w:fldChar w:fldCharType="begin"/>
            </w:r>
            <w:r w:rsidR="00F276FB">
              <w:rPr>
                <w:noProof/>
                <w:webHidden/>
              </w:rPr>
              <w:instrText xml:space="preserve"> PAGEREF _Toc498594352 \h </w:instrText>
            </w:r>
            <w:r w:rsidR="00F276FB">
              <w:rPr>
                <w:noProof/>
                <w:webHidden/>
              </w:rPr>
            </w:r>
            <w:r w:rsidR="00F276FB">
              <w:rPr>
                <w:noProof/>
                <w:webHidden/>
              </w:rPr>
              <w:fldChar w:fldCharType="separate"/>
            </w:r>
            <w:r w:rsidR="00A1307C">
              <w:rPr>
                <w:noProof/>
                <w:webHidden/>
              </w:rPr>
              <w:t>7</w:t>
            </w:r>
            <w:r w:rsidR="00F276FB">
              <w:rPr>
                <w:noProof/>
                <w:webHidden/>
              </w:rPr>
              <w:fldChar w:fldCharType="end"/>
            </w:r>
          </w:hyperlink>
        </w:p>
        <w:p w14:paraId="662ABB03" w14:textId="1D6321B0" w:rsidR="00F276FB" w:rsidRDefault="00483D84">
          <w:pPr>
            <w:pStyle w:val="Inhopg1"/>
            <w:rPr>
              <w:rFonts w:asciiTheme="minorHAnsi" w:eastAsiaTheme="minorEastAsia" w:hAnsiTheme="minorHAnsi" w:cstheme="minorBidi"/>
              <w:b w:val="0"/>
              <w:noProof/>
              <w:sz w:val="22"/>
              <w:szCs w:val="22"/>
            </w:rPr>
          </w:pPr>
          <w:hyperlink w:anchor="_Toc498594353" w:history="1">
            <w:r w:rsidR="00F276FB" w:rsidRPr="00B86AFF">
              <w:rPr>
                <w:rStyle w:val="Hyperlink"/>
                <w:noProof/>
              </w:rPr>
              <w:t>2</w:t>
            </w:r>
            <w:r w:rsidR="00F276FB">
              <w:rPr>
                <w:rFonts w:asciiTheme="minorHAnsi" w:eastAsiaTheme="minorEastAsia" w:hAnsiTheme="minorHAnsi" w:cstheme="minorBidi"/>
                <w:b w:val="0"/>
                <w:noProof/>
                <w:sz w:val="22"/>
                <w:szCs w:val="22"/>
              </w:rPr>
              <w:tab/>
            </w:r>
            <w:r w:rsidR="00F276FB" w:rsidRPr="00B86AFF">
              <w:rPr>
                <w:rStyle w:val="Hyperlink"/>
                <w:noProof/>
              </w:rPr>
              <w:t>Algemene voorschriften en richtlijnen</w:t>
            </w:r>
            <w:r w:rsidR="00F276FB">
              <w:rPr>
                <w:noProof/>
                <w:webHidden/>
              </w:rPr>
              <w:tab/>
            </w:r>
            <w:r w:rsidR="00F276FB">
              <w:rPr>
                <w:noProof/>
                <w:webHidden/>
              </w:rPr>
              <w:fldChar w:fldCharType="begin"/>
            </w:r>
            <w:r w:rsidR="00F276FB">
              <w:rPr>
                <w:noProof/>
                <w:webHidden/>
              </w:rPr>
              <w:instrText xml:space="preserve"> PAGEREF _Toc498594353 \h </w:instrText>
            </w:r>
            <w:r w:rsidR="00F276FB">
              <w:rPr>
                <w:noProof/>
                <w:webHidden/>
              </w:rPr>
            </w:r>
            <w:r w:rsidR="00F276FB">
              <w:rPr>
                <w:noProof/>
                <w:webHidden/>
              </w:rPr>
              <w:fldChar w:fldCharType="separate"/>
            </w:r>
            <w:r w:rsidR="00A1307C">
              <w:rPr>
                <w:noProof/>
                <w:webHidden/>
              </w:rPr>
              <w:t>8</w:t>
            </w:r>
            <w:r w:rsidR="00F276FB">
              <w:rPr>
                <w:noProof/>
                <w:webHidden/>
              </w:rPr>
              <w:fldChar w:fldCharType="end"/>
            </w:r>
          </w:hyperlink>
        </w:p>
        <w:p w14:paraId="10554932" w14:textId="28A86948" w:rsidR="00F276FB" w:rsidRDefault="00483D84">
          <w:pPr>
            <w:pStyle w:val="Inhopg2"/>
            <w:rPr>
              <w:rFonts w:asciiTheme="minorHAnsi" w:eastAsiaTheme="minorEastAsia" w:hAnsiTheme="minorHAnsi" w:cstheme="minorBidi"/>
              <w:noProof/>
              <w:sz w:val="22"/>
              <w:szCs w:val="22"/>
            </w:rPr>
          </w:pPr>
          <w:hyperlink w:anchor="_Toc498594354" w:history="1">
            <w:r w:rsidR="00F276FB" w:rsidRPr="00B86AFF">
              <w:rPr>
                <w:rStyle w:val="Hyperlink"/>
                <w:noProof/>
              </w:rPr>
              <w:t>2.1 Wettelijke eisen</w:t>
            </w:r>
            <w:r w:rsidR="00F276FB">
              <w:rPr>
                <w:noProof/>
                <w:webHidden/>
              </w:rPr>
              <w:tab/>
            </w:r>
            <w:r w:rsidR="00F276FB">
              <w:rPr>
                <w:noProof/>
                <w:webHidden/>
              </w:rPr>
              <w:fldChar w:fldCharType="begin"/>
            </w:r>
            <w:r w:rsidR="00F276FB">
              <w:rPr>
                <w:noProof/>
                <w:webHidden/>
              </w:rPr>
              <w:instrText xml:space="preserve"> PAGEREF _Toc498594354 \h </w:instrText>
            </w:r>
            <w:r w:rsidR="00F276FB">
              <w:rPr>
                <w:noProof/>
                <w:webHidden/>
              </w:rPr>
            </w:r>
            <w:r w:rsidR="00F276FB">
              <w:rPr>
                <w:noProof/>
                <w:webHidden/>
              </w:rPr>
              <w:fldChar w:fldCharType="separate"/>
            </w:r>
            <w:r w:rsidR="00A1307C">
              <w:rPr>
                <w:noProof/>
                <w:webHidden/>
              </w:rPr>
              <w:t>8</w:t>
            </w:r>
            <w:r w:rsidR="00F276FB">
              <w:rPr>
                <w:noProof/>
                <w:webHidden/>
              </w:rPr>
              <w:fldChar w:fldCharType="end"/>
            </w:r>
          </w:hyperlink>
        </w:p>
        <w:p w14:paraId="32E5B43E" w14:textId="0BB54797" w:rsidR="00F276FB" w:rsidRDefault="00483D84">
          <w:pPr>
            <w:pStyle w:val="Inhopg2"/>
            <w:rPr>
              <w:rFonts w:asciiTheme="minorHAnsi" w:eastAsiaTheme="minorEastAsia" w:hAnsiTheme="minorHAnsi" w:cstheme="minorBidi"/>
              <w:noProof/>
              <w:sz w:val="22"/>
              <w:szCs w:val="22"/>
            </w:rPr>
          </w:pPr>
          <w:hyperlink w:anchor="_Toc498594355" w:history="1">
            <w:r w:rsidR="00F276FB" w:rsidRPr="00B86AFF">
              <w:rPr>
                <w:rStyle w:val="Hyperlink"/>
                <w:noProof/>
              </w:rPr>
              <w:t>2.2 Algemene kader stellende eisen</w:t>
            </w:r>
            <w:r w:rsidR="00F276FB">
              <w:rPr>
                <w:noProof/>
                <w:webHidden/>
              </w:rPr>
              <w:tab/>
            </w:r>
            <w:r w:rsidR="00F276FB">
              <w:rPr>
                <w:noProof/>
                <w:webHidden/>
              </w:rPr>
              <w:fldChar w:fldCharType="begin"/>
            </w:r>
            <w:r w:rsidR="00F276FB">
              <w:rPr>
                <w:noProof/>
                <w:webHidden/>
              </w:rPr>
              <w:instrText xml:space="preserve"> PAGEREF _Toc498594355 \h </w:instrText>
            </w:r>
            <w:r w:rsidR="00F276FB">
              <w:rPr>
                <w:noProof/>
                <w:webHidden/>
              </w:rPr>
            </w:r>
            <w:r w:rsidR="00F276FB">
              <w:rPr>
                <w:noProof/>
                <w:webHidden/>
              </w:rPr>
              <w:fldChar w:fldCharType="separate"/>
            </w:r>
            <w:r w:rsidR="00A1307C">
              <w:rPr>
                <w:noProof/>
                <w:webHidden/>
              </w:rPr>
              <w:t>8</w:t>
            </w:r>
            <w:r w:rsidR="00F276FB">
              <w:rPr>
                <w:noProof/>
                <w:webHidden/>
              </w:rPr>
              <w:fldChar w:fldCharType="end"/>
            </w:r>
          </w:hyperlink>
        </w:p>
        <w:p w14:paraId="31408764" w14:textId="3703FC15" w:rsidR="00F276FB" w:rsidRDefault="00483D84">
          <w:pPr>
            <w:pStyle w:val="Inhopg2"/>
            <w:rPr>
              <w:rFonts w:asciiTheme="minorHAnsi" w:eastAsiaTheme="minorEastAsia" w:hAnsiTheme="minorHAnsi" w:cstheme="minorBidi"/>
              <w:noProof/>
              <w:sz w:val="22"/>
              <w:szCs w:val="22"/>
            </w:rPr>
          </w:pPr>
          <w:hyperlink w:anchor="_Toc498594356" w:history="1">
            <w:r w:rsidR="00F276FB" w:rsidRPr="00B86AFF">
              <w:rPr>
                <w:rStyle w:val="Hyperlink"/>
                <w:noProof/>
              </w:rPr>
              <w:t>2.3 Beeldkwaliteit</w:t>
            </w:r>
            <w:r w:rsidR="00F276FB">
              <w:rPr>
                <w:noProof/>
                <w:webHidden/>
              </w:rPr>
              <w:tab/>
            </w:r>
            <w:r w:rsidR="00F276FB">
              <w:rPr>
                <w:noProof/>
                <w:webHidden/>
              </w:rPr>
              <w:fldChar w:fldCharType="begin"/>
            </w:r>
            <w:r w:rsidR="00F276FB">
              <w:rPr>
                <w:noProof/>
                <w:webHidden/>
              </w:rPr>
              <w:instrText xml:space="preserve"> PAGEREF _Toc498594356 \h </w:instrText>
            </w:r>
            <w:r w:rsidR="00F276FB">
              <w:rPr>
                <w:noProof/>
                <w:webHidden/>
              </w:rPr>
            </w:r>
            <w:r w:rsidR="00F276FB">
              <w:rPr>
                <w:noProof/>
                <w:webHidden/>
              </w:rPr>
              <w:fldChar w:fldCharType="separate"/>
            </w:r>
            <w:r w:rsidR="00A1307C">
              <w:rPr>
                <w:noProof/>
                <w:webHidden/>
              </w:rPr>
              <w:t>9</w:t>
            </w:r>
            <w:r w:rsidR="00F276FB">
              <w:rPr>
                <w:noProof/>
                <w:webHidden/>
              </w:rPr>
              <w:fldChar w:fldCharType="end"/>
            </w:r>
          </w:hyperlink>
        </w:p>
        <w:p w14:paraId="1396CB24" w14:textId="77DB41EB" w:rsidR="00F276FB" w:rsidRDefault="00483D84">
          <w:pPr>
            <w:pStyle w:val="Inhopg1"/>
            <w:rPr>
              <w:rFonts w:asciiTheme="minorHAnsi" w:eastAsiaTheme="minorEastAsia" w:hAnsiTheme="minorHAnsi" w:cstheme="minorBidi"/>
              <w:b w:val="0"/>
              <w:noProof/>
              <w:sz w:val="22"/>
              <w:szCs w:val="22"/>
            </w:rPr>
          </w:pPr>
          <w:hyperlink w:anchor="_Toc498594357" w:history="1">
            <w:r w:rsidR="00F276FB" w:rsidRPr="00B86AFF">
              <w:rPr>
                <w:rStyle w:val="Hyperlink"/>
                <w:noProof/>
              </w:rPr>
              <w:t>3</w:t>
            </w:r>
            <w:r w:rsidR="00F276FB">
              <w:rPr>
                <w:rFonts w:asciiTheme="minorHAnsi" w:eastAsiaTheme="minorEastAsia" w:hAnsiTheme="minorHAnsi" w:cstheme="minorBidi"/>
                <w:b w:val="0"/>
                <w:noProof/>
                <w:sz w:val="22"/>
                <w:szCs w:val="22"/>
              </w:rPr>
              <w:tab/>
            </w:r>
            <w:r w:rsidR="00F276FB" w:rsidRPr="00B86AFF">
              <w:rPr>
                <w:rStyle w:val="Hyperlink"/>
                <w:noProof/>
              </w:rPr>
              <w:t>Algemene eisen woning(en)</w:t>
            </w:r>
            <w:r w:rsidR="00F276FB">
              <w:rPr>
                <w:noProof/>
                <w:webHidden/>
              </w:rPr>
              <w:tab/>
            </w:r>
            <w:r w:rsidR="00F276FB">
              <w:rPr>
                <w:noProof/>
                <w:webHidden/>
              </w:rPr>
              <w:fldChar w:fldCharType="begin"/>
            </w:r>
            <w:r w:rsidR="00F276FB">
              <w:rPr>
                <w:noProof/>
                <w:webHidden/>
              </w:rPr>
              <w:instrText xml:space="preserve"> PAGEREF _Toc498594357 \h </w:instrText>
            </w:r>
            <w:r w:rsidR="00F276FB">
              <w:rPr>
                <w:noProof/>
                <w:webHidden/>
              </w:rPr>
            </w:r>
            <w:r w:rsidR="00F276FB">
              <w:rPr>
                <w:noProof/>
                <w:webHidden/>
              </w:rPr>
              <w:fldChar w:fldCharType="separate"/>
            </w:r>
            <w:r w:rsidR="00A1307C">
              <w:rPr>
                <w:noProof/>
                <w:webHidden/>
              </w:rPr>
              <w:t>10</w:t>
            </w:r>
            <w:r w:rsidR="00F276FB">
              <w:rPr>
                <w:noProof/>
                <w:webHidden/>
              </w:rPr>
              <w:fldChar w:fldCharType="end"/>
            </w:r>
          </w:hyperlink>
        </w:p>
        <w:p w14:paraId="1AFBE651" w14:textId="1978C53E" w:rsidR="00F276FB" w:rsidRDefault="00483D84">
          <w:pPr>
            <w:pStyle w:val="Inhopg2"/>
            <w:rPr>
              <w:rFonts w:asciiTheme="minorHAnsi" w:eastAsiaTheme="minorEastAsia" w:hAnsiTheme="minorHAnsi" w:cstheme="minorBidi"/>
              <w:noProof/>
              <w:sz w:val="22"/>
              <w:szCs w:val="22"/>
            </w:rPr>
          </w:pPr>
          <w:hyperlink w:anchor="_Toc498594358" w:history="1">
            <w:r w:rsidR="00F276FB" w:rsidRPr="00B86AFF">
              <w:rPr>
                <w:rStyle w:val="Hyperlink"/>
                <w:noProof/>
              </w:rPr>
              <w:t>3.1 Woning(en)</w:t>
            </w:r>
            <w:r w:rsidR="00F276FB">
              <w:rPr>
                <w:noProof/>
                <w:webHidden/>
              </w:rPr>
              <w:tab/>
            </w:r>
            <w:r w:rsidR="00F276FB">
              <w:rPr>
                <w:noProof/>
                <w:webHidden/>
              </w:rPr>
              <w:fldChar w:fldCharType="begin"/>
            </w:r>
            <w:r w:rsidR="00F276FB">
              <w:rPr>
                <w:noProof/>
                <w:webHidden/>
              </w:rPr>
              <w:instrText xml:space="preserve"> PAGEREF _Toc498594358 \h </w:instrText>
            </w:r>
            <w:r w:rsidR="00F276FB">
              <w:rPr>
                <w:noProof/>
                <w:webHidden/>
              </w:rPr>
            </w:r>
            <w:r w:rsidR="00F276FB">
              <w:rPr>
                <w:noProof/>
                <w:webHidden/>
              </w:rPr>
              <w:fldChar w:fldCharType="separate"/>
            </w:r>
            <w:r w:rsidR="00A1307C">
              <w:rPr>
                <w:noProof/>
                <w:webHidden/>
              </w:rPr>
              <w:t>10</w:t>
            </w:r>
            <w:r w:rsidR="00F276FB">
              <w:rPr>
                <w:noProof/>
                <w:webHidden/>
              </w:rPr>
              <w:fldChar w:fldCharType="end"/>
            </w:r>
          </w:hyperlink>
        </w:p>
        <w:p w14:paraId="4CBF7AC8" w14:textId="5CB68581" w:rsidR="00F276FB" w:rsidRDefault="00483D84">
          <w:pPr>
            <w:pStyle w:val="Inhopg2"/>
            <w:rPr>
              <w:rFonts w:asciiTheme="minorHAnsi" w:eastAsiaTheme="minorEastAsia" w:hAnsiTheme="minorHAnsi" w:cstheme="minorBidi"/>
              <w:noProof/>
              <w:sz w:val="22"/>
              <w:szCs w:val="22"/>
            </w:rPr>
          </w:pPr>
          <w:hyperlink w:anchor="_Toc498594359" w:history="1">
            <w:r w:rsidR="00F276FB" w:rsidRPr="00B86AFF">
              <w:rPr>
                <w:rStyle w:val="Hyperlink"/>
                <w:noProof/>
              </w:rPr>
              <w:t>3.2 Woonkeur</w:t>
            </w:r>
            <w:r w:rsidR="00F276FB">
              <w:rPr>
                <w:noProof/>
                <w:webHidden/>
              </w:rPr>
              <w:tab/>
            </w:r>
            <w:r w:rsidR="00F276FB">
              <w:rPr>
                <w:noProof/>
                <w:webHidden/>
              </w:rPr>
              <w:fldChar w:fldCharType="begin"/>
            </w:r>
            <w:r w:rsidR="00F276FB">
              <w:rPr>
                <w:noProof/>
                <w:webHidden/>
              </w:rPr>
              <w:instrText xml:space="preserve"> PAGEREF _Toc498594359 \h </w:instrText>
            </w:r>
            <w:r w:rsidR="00F276FB">
              <w:rPr>
                <w:noProof/>
                <w:webHidden/>
              </w:rPr>
            </w:r>
            <w:r w:rsidR="00F276FB">
              <w:rPr>
                <w:noProof/>
                <w:webHidden/>
              </w:rPr>
              <w:fldChar w:fldCharType="separate"/>
            </w:r>
            <w:r w:rsidR="00A1307C">
              <w:rPr>
                <w:noProof/>
                <w:webHidden/>
              </w:rPr>
              <w:t>10</w:t>
            </w:r>
            <w:r w:rsidR="00F276FB">
              <w:rPr>
                <w:noProof/>
                <w:webHidden/>
              </w:rPr>
              <w:fldChar w:fldCharType="end"/>
            </w:r>
          </w:hyperlink>
        </w:p>
        <w:p w14:paraId="68D61DD3" w14:textId="03BE8779" w:rsidR="00F276FB" w:rsidRDefault="00483D84">
          <w:pPr>
            <w:pStyle w:val="Inhopg2"/>
            <w:rPr>
              <w:rFonts w:asciiTheme="minorHAnsi" w:eastAsiaTheme="minorEastAsia" w:hAnsiTheme="minorHAnsi" w:cstheme="minorBidi"/>
              <w:noProof/>
              <w:sz w:val="22"/>
              <w:szCs w:val="22"/>
            </w:rPr>
          </w:pPr>
          <w:hyperlink w:anchor="_Toc498594360" w:history="1">
            <w:r w:rsidR="00F276FB" w:rsidRPr="00B86AFF">
              <w:rPr>
                <w:rStyle w:val="Hyperlink"/>
                <w:noProof/>
              </w:rPr>
              <w:t>3.3 Materialen</w:t>
            </w:r>
            <w:r w:rsidR="00F276FB">
              <w:rPr>
                <w:noProof/>
                <w:webHidden/>
              </w:rPr>
              <w:tab/>
            </w:r>
            <w:r w:rsidR="00F276FB">
              <w:rPr>
                <w:noProof/>
                <w:webHidden/>
              </w:rPr>
              <w:fldChar w:fldCharType="begin"/>
            </w:r>
            <w:r w:rsidR="00F276FB">
              <w:rPr>
                <w:noProof/>
                <w:webHidden/>
              </w:rPr>
              <w:instrText xml:space="preserve"> PAGEREF _Toc498594360 \h </w:instrText>
            </w:r>
            <w:r w:rsidR="00F276FB">
              <w:rPr>
                <w:noProof/>
                <w:webHidden/>
              </w:rPr>
            </w:r>
            <w:r w:rsidR="00F276FB">
              <w:rPr>
                <w:noProof/>
                <w:webHidden/>
              </w:rPr>
              <w:fldChar w:fldCharType="separate"/>
            </w:r>
            <w:r w:rsidR="00A1307C">
              <w:rPr>
                <w:noProof/>
                <w:webHidden/>
              </w:rPr>
              <w:t>10</w:t>
            </w:r>
            <w:r w:rsidR="00F276FB">
              <w:rPr>
                <w:noProof/>
                <w:webHidden/>
              </w:rPr>
              <w:fldChar w:fldCharType="end"/>
            </w:r>
          </w:hyperlink>
        </w:p>
        <w:p w14:paraId="79431951" w14:textId="59605475" w:rsidR="00F276FB" w:rsidRDefault="00483D84">
          <w:pPr>
            <w:pStyle w:val="Inhopg2"/>
            <w:rPr>
              <w:rFonts w:asciiTheme="minorHAnsi" w:eastAsiaTheme="minorEastAsia" w:hAnsiTheme="minorHAnsi" w:cstheme="minorBidi"/>
              <w:noProof/>
              <w:sz w:val="22"/>
              <w:szCs w:val="22"/>
            </w:rPr>
          </w:pPr>
          <w:hyperlink w:anchor="_Toc498594361" w:history="1">
            <w:r w:rsidR="00F276FB" w:rsidRPr="00B86AFF">
              <w:rPr>
                <w:rStyle w:val="Hyperlink"/>
                <w:noProof/>
              </w:rPr>
              <w:t>3.4 Duurzaamheid</w:t>
            </w:r>
            <w:r w:rsidR="00F276FB">
              <w:rPr>
                <w:noProof/>
                <w:webHidden/>
              </w:rPr>
              <w:tab/>
            </w:r>
            <w:r w:rsidR="00F276FB">
              <w:rPr>
                <w:noProof/>
                <w:webHidden/>
              </w:rPr>
              <w:fldChar w:fldCharType="begin"/>
            </w:r>
            <w:r w:rsidR="00F276FB">
              <w:rPr>
                <w:noProof/>
                <w:webHidden/>
              </w:rPr>
              <w:instrText xml:space="preserve"> PAGEREF _Toc498594361 \h </w:instrText>
            </w:r>
            <w:r w:rsidR="00F276FB">
              <w:rPr>
                <w:noProof/>
                <w:webHidden/>
              </w:rPr>
            </w:r>
            <w:r w:rsidR="00F276FB">
              <w:rPr>
                <w:noProof/>
                <w:webHidden/>
              </w:rPr>
              <w:fldChar w:fldCharType="separate"/>
            </w:r>
            <w:r w:rsidR="00A1307C">
              <w:rPr>
                <w:noProof/>
                <w:webHidden/>
              </w:rPr>
              <w:t>11</w:t>
            </w:r>
            <w:r w:rsidR="00F276FB">
              <w:rPr>
                <w:noProof/>
                <w:webHidden/>
              </w:rPr>
              <w:fldChar w:fldCharType="end"/>
            </w:r>
          </w:hyperlink>
        </w:p>
        <w:p w14:paraId="1E2F2752" w14:textId="6E0DB2DF" w:rsidR="00F276FB" w:rsidRDefault="00483D84">
          <w:pPr>
            <w:pStyle w:val="Inhopg2"/>
            <w:rPr>
              <w:rFonts w:asciiTheme="minorHAnsi" w:eastAsiaTheme="minorEastAsia" w:hAnsiTheme="minorHAnsi" w:cstheme="minorBidi"/>
              <w:noProof/>
              <w:sz w:val="22"/>
              <w:szCs w:val="22"/>
            </w:rPr>
          </w:pPr>
          <w:hyperlink w:anchor="_Toc498594362" w:history="1">
            <w:r w:rsidR="00F276FB" w:rsidRPr="00B86AFF">
              <w:rPr>
                <w:rStyle w:val="Hyperlink"/>
                <w:noProof/>
              </w:rPr>
              <w:t>3.5 Onderhoud</w:t>
            </w:r>
            <w:r w:rsidR="00F276FB">
              <w:rPr>
                <w:noProof/>
                <w:webHidden/>
              </w:rPr>
              <w:tab/>
            </w:r>
            <w:r w:rsidR="00F276FB">
              <w:rPr>
                <w:noProof/>
                <w:webHidden/>
              </w:rPr>
              <w:fldChar w:fldCharType="begin"/>
            </w:r>
            <w:r w:rsidR="00F276FB">
              <w:rPr>
                <w:noProof/>
                <w:webHidden/>
              </w:rPr>
              <w:instrText xml:space="preserve"> PAGEREF _Toc498594362 \h </w:instrText>
            </w:r>
            <w:r w:rsidR="00F276FB">
              <w:rPr>
                <w:noProof/>
                <w:webHidden/>
              </w:rPr>
            </w:r>
            <w:r w:rsidR="00F276FB">
              <w:rPr>
                <w:noProof/>
                <w:webHidden/>
              </w:rPr>
              <w:fldChar w:fldCharType="separate"/>
            </w:r>
            <w:r w:rsidR="00A1307C">
              <w:rPr>
                <w:noProof/>
                <w:webHidden/>
              </w:rPr>
              <w:t>11</w:t>
            </w:r>
            <w:r w:rsidR="00F276FB">
              <w:rPr>
                <w:noProof/>
                <w:webHidden/>
              </w:rPr>
              <w:fldChar w:fldCharType="end"/>
            </w:r>
          </w:hyperlink>
        </w:p>
        <w:p w14:paraId="1204480A" w14:textId="301EA640" w:rsidR="00F276FB" w:rsidRDefault="00483D84">
          <w:pPr>
            <w:pStyle w:val="Inhopg2"/>
            <w:rPr>
              <w:rFonts w:asciiTheme="minorHAnsi" w:eastAsiaTheme="minorEastAsia" w:hAnsiTheme="minorHAnsi" w:cstheme="minorBidi"/>
              <w:noProof/>
              <w:sz w:val="22"/>
              <w:szCs w:val="22"/>
            </w:rPr>
          </w:pPr>
          <w:hyperlink w:anchor="_Toc498594363" w:history="1">
            <w:r w:rsidR="00F276FB" w:rsidRPr="00B86AFF">
              <w:rPr>
                <w:rStyle w:val="Hyperlink"/>
                <w:noProof/>
              </w:rPr>
              <w:t>3.6 Installatietechnisch</w:t>
            </w:r>
            <w:r w:rsidR="00F276FB">
              <w:rPr>
                <w:noProof/>
                <w:webHidden/>
              </w:rPr>
              <w:tab/>
            </w:r>
            <w:r w:rsidR="00F276FB">
              <w:rPr>
                <w:noProof/>
                <w:webHidden/>
              </w:rPr>
              <w:fldChar w:fldCharType="begin"/>
            </w:r>
            <w:r w:rsidR="00F276FB">
              <w:rPr>
                <w:noProof/>
                <w:webHidden/>
              </w:rPr>
              <w:instrText xml:space="preserve"> PAGEREF _Toc498594363 \h </w:instrText>
            </w:r>
            <w:r w:rsidR="00F276FB">
              <w:rPr>
                <w:noProof/>
                <w:webHidden/>
              </w:rPr>
            </w:r>
            <w:r w:rsidR="00F276FB">
              <w:rPr>
                <w:noProof/>
                <w:webHidden/>
              </w:rPr>
              <w:fldChar w:fldCharType="separate"/>
            </w:r>
            <w:r w:rsidR="00A1307C">
              <w:rPr>
                <w:noProof/>
                <w:webHidden/>
              </w:rPr>
              <w:t>12</w:t>
            </w:r>
            <w:r w:rsidR="00F276FB">
              <w:rPr>
                <w:noProof/>
                <w:webHidden/>
              </w:rPr>
              <w:fldChar w:fldCharType="end"/>
            </w:r>
          </w:hyperlink>
        </w:p>
        <w:p w14:paraId="494C538A" w14:textId="09314BD1" w:rsidR="00F276FB" w:rsidRDefault="00483D84">
          <w:pPr>
            <w:pStyle w:val="Inhopg2"/>
            <w:rPr>
              <w:rFonts w:asciiTheme="minorHAnsi" w:eastAsiaTheme="minorEastAsia" w:hAnsiTheme="minorHAnsi" w:cstheme="minorBidi"/>
              <w:noProof/>
              <w:sz w:val="22"/>
              <w:szCs w:val="22"/>
            </w:rPr>
          </w:pPr>
          <w:hyperlink w:anchor="_Toc498594364" w:history="1">
            <w:r w:rsidR="00F276FB" w:rsidRPr="00B86AFF">
              <w:rPr>
                <w:rStyle w:val="Hyperlink"/>
                <w:noProof/>
              </w:rPr>
              <w:t>3.7 Huurderskeuzelijst</w:t>
            </w:r>
            <w:r w:rsidR="00F276FB">
              <w:rPr>
                <w:noProof/>
                <w:webHidden/>
              </w:rPr>
              <w:tab/>
            </w:r>
            <w:r w:rsidR="00F276FB">
              <w:rPr>
                <w:noProof/>
                <w:webHidden/>
              </w:rPr>
              <w:fldChar w:fldCharType="begin"/>
            </w:r>
            <w:r w:rsidR="00F276FB">
              <w:rPr>
                <w:noProof/>
                <w:webHidden/>
              </w:rPr>
              <w:instrText xml:space="preserve"> PAGEREF _Toc498594364 \h </w:instrText>
            </w:r>
            <w:r w:rsidR="00F276FB">
              <w:rPr>
                <w:noProof/>
                <w:webHidden/>
              </w:rPr>
            </w:r>
            <w:r w:rsidR="00F276FB">
              <w:rPr>
                <w:noProof/>
                <w:webHidden/>
              </w:rPr>
              <w:fldChar w:fldCharType="separate"/>
            </w:r>
            <w:r w:rsidR="00A1307C">
              <w:rPr>
                <w:noProof/>
                <w:webHidden/>
              </w:rPr>
              <w:t>13</w:t>
            </w:r>
            <w:r w:rsidR="00F276FB">
              <w:rPr>
                <w:noProof/>
                <w:webHidden/>
              </w:rPr>
              <w:fldChar w:fldCharType="end"/>
            </w:r>
          </w:hyperlink>
        </w:p>
        <w:p w14:paraId="102DBFE9" w14:textId="13B4578D" w:rsidR="00F276FB" w:rsidRDefault="00483D84">
          <w:pPr>
            <w:pStyle w:val="Inhopg1"/>
            <w:rPr>
              <w:rFonts w:asciiTheme="minorHAnsi" w:eastAsiaTheme="minorEastAsia" w:hAnsiTheme="minorHAnsi" w:cstheme="minorBidi"/>
              <w:b w:val="0"/>
              <w:noProof/>
              <w:sz w:val="22"/>
              <w:szCs w:val="22"/>
            </w:rPr>
          </w:pPr>
          <w:hyperlink w:anchor="_Toc498594365" w:history="1">
            <w:r w:rsidR="00F276FB" w:rsidRPr="00B86AFF">
              <w:rPr>
                <w:rStyle w:val="Hyperlink"/>
                <w:noProof/>
              </w:rPr>
              <w:t>4</w:t>
            </w:r>
            <w:r w:rsidR="00F276FB">
              <w:rPr>
                <w:rFonts w:asciiTheme="minorHAnsi" w:eastAsiaTheme="minorEastAsia" w:hAnsiTheme="minorHAnsi" w:cstheme="minorBidi"/>
                <w:b w:val="0"/>
                <w:noProof/>
                <w:sz w:val="22"/>
                <w:szCs w:val="22"/>
              </w:rPr>
              <w:tab/>
            </w:r>
            <w:r w:rsidR="00F276FB" w:rsidRPr="00B86AFF">
              <w:rPr>
                <w:rStyle w:val="Hyperlink"/>
                <w:noProof/>
              </w:rPr>
              <w:t>Grondwerkzaamheden</w:t>
            </w:r>
            <w:r w:rsidR="00F276FB">
              <w:rPr>
                <w:noProof/>
                <w:webHidden/>
              </w:rPr>
              <w:tab/>
            </w:r>
            <w:r w:rsidR="00F276FB">
              <w:rPr>
                <w:noProof/>
                <w:webHidden/>
              </w:rPr>
              <w:fldChar w:fldCharType="begin"/>
            </w:r>
            <w:r w:rsidR="00F276FB">
              <w:rPr>
                <w:noProof/>
                <w:webHidden/>
              </w:rPr>
              <w:instrText xml:space="preserve"> PAGEREF _Toc498594365 \h </w:instrText>
            </w:r>
            <w:r w:rsidR="00F276FB">
              <w:rPr>
                <w:noProof/>
                <w:webHidden/>
              </w:rPr>
            </w:r>
            <w:r w:rsidR="00F276FB">
              <w:rPr>
                <w:noProof/>
                <w:webHidden/>
              </w:rPr>
              <w:fldChar w:fldCharType="separate"/>
            </w:r>
            <w:r w:rsidR="00A1307C">
              <w:rPr>
                <w:noProof/>
                <w:webHidden/>
              </w:rPr>
              <w:t>14</w:t>
            </w:r>
            <w:r w:rsidR="00F276FB">
              <w:rPr>
                <w:noProof/>
                <w:webHidden/>
              </w:rPr>
              <w:fldChar w:fldCharType="end"/>
            </w:r>
          </w:hyperlink>
        </w:p>
        <w:p w14:paraId="4627FAE7" w14:textId="01E815C3" w:rsidR="00F276FB" w:rsidRDefault="00483D84">
          <w:pPr>
            <w:pStyle w:val="Inhopg2"/>
            <w:rPr>
              <w:rFonts w:asciiTheme="minorHAnsi" w:eastAsiaTheme="minorEastAsia" w:hAnsiTheme="minorHAnsi" w:cstheme="minorBidi"/>
              <w:noProof/>
              <w:sz w:val="22"/>
              <w:szCs w:val="22"/>
            </w:rPr>
          </w:pPr>
          <w:hyperlink w:anchor="_Toc498594366" w:history="1">
            <w:r w:rsidR="00F276FB" w:rsidRPr="00B86AFF">
              <w:rPr>
                <w:rStyle w:val="Hyperlink"/>
                <w:noProof/>
              </w:rPr>
              <w:t>4.1 Sloop</w:t>
            </w:r>
            <w:r w:rsidR="00F276FB">
              <w:rPr>
                <w:noProof/>
                <w:webHidden/>
              </w:rPr>
              <w:tab/>
            </w:r>
            <w:r w:rsidR="00F276FB">
              <w:rPr>
                <w:noProof/>
                <w:webHidden/>
              </w:rPr>
              <w:fldChar w:fldCharType="begin"/>
            </w:r>
            <w:r w:rsidR="00F276FB">
              <w:rPr>
                <w:noProof/>
                <w:webHidden/>
              </w:rPr>
              <w:instrText xml:space="preserve"> PAGEREF _Toc498594366 \h </w:instrText>
            </w:r>
            <w:r w:rsidR="00F276FB">
              <w:rPr>
                <w:noProof/>
                <w:webHidden/>
              </w:rPr>
            </w:r>
            <w:r w:rsidR="00F276FB">
              <w:rPr>
                <w:noProof/>
                <w:webHidden/>
              </w:rPr>
              <w:fldChar w:fldCharType="separate"/>
            </w:r>
            <w:r w:rsidR="00A1307C">
              <w:rPr>
                <w:noProof/>
                <w:webHidden/>
              </w:rPr>
              <w:t>14</w:t>
            </w:r>
            <w:r w:rsidR="00F276FB">
              <w:rPr>
                <w:noProof/>
                <w:webHidden/>
              </w:rPr>
              <w:fldChar w:fldCharType="end"/>
            </w:r>
          </w:hyperlink>
        </w:p>
        <w:p w14:paraId="06D13EAC" w14:textId="363FF524" w:rsidR="00F276FB" w:rsidRDefault="00483D84">
          <w:pPr>
            <w:pStyle w:val="Inhopg2"/>
            <w:rPr>
              <w:rFonts w:asciiTheme="minorHAnsi" w:eastAsiaTheme="minorEastAsia" w:hAnsiTheme="minorHAnsi" w:cstheme="minorBidi"/>
              <w:noProof/>
              <w:sz w:val="22"/>
              <w:szCs w:val="22"/>
            </w:rPr>
          </w:pPr>
          <w:hyperlink w:anchor="_Toc498594367" w:history="1">
            <w:r w:rsidR="00F276FB" w:rsidRPr="00B86AFF">
              <w:rPr>
                <w:rStyle w:val="Hyperlink"/>
                <w:noProof/>
              </w:rPr>
              <w:t>4.2 Bouwrijp maken</w:t>
            </w:r>
            <w:r w:rsidR="00F276FB">
              <w:rPr>
                <w:noProof/>
                <w:webHidden/>
              </w:rPr>
              <w:tab/>
            </w:r>
            <w:r w:rsidR="00F276FB">
              <w:rPr>
                <w:noProof/>
                <w:webHidden/>
              </w:rPr>
              <w:fldChar w:fldCharType="begin"/>
            </w:r>
            <w:r w:rsidR="00F276FB">
              <w:rPr>
                <w:noProof/>
                <w:webHidden/>
              </w:rPr>
              <w:instrText xml:space="preserve"> PAGEREF _Toc498594367 \h </w:instrText>
            </w:r>
            <w:r w:rsidR="00F276FB">
              <w:rPr>
                <w:noProof/>
                <w:webHidden/>
              </w:rPr>
            </w:r>
            <w:r w:rsidR="00F276FB">
              <w:rPr>
                <w:noProof/>
                <w:webHidden/>
              </w:rPr>
              <w:fldChar w:fldCharType="separate"/>
            </w:r>
            <w:r w:rsidR="00A1307C">
              <w:rPr>
                <w:noProof/>
                <w:webHidden/>
              </w:rPr>
              <w:t>14</w:t>
            </w:r>
            <w:r w:rsidR="00F276FB">
              <w:rPr>
                <w:noProof/>
                <w:webHidden/>
              </w:rPr>
              <w:fldChar w:fldCharType="end"/>
            </w:r>
          </w:hyperlink>
        </w:p>
        <w:p w14:paraId="245DFC4A" w14:textId="4048359D" w:rsidR="00F276FB" w:rsidRDefault="00483D84">
          <w:pPr>
            <w:pStyle w:val="Inhopg2"/>
            <w:rPr>
              <w:rFonts w:asciiTheme="minorHAnsi" w:eastAsiaTheme="minorEastAsia" w:hAnsiTheme="minorHAnsi" w:cstheme="minorBidi"/>
              <w:noProof/>
              <w:sz w:val="22"/>
              <w:szCs w:val="22"/>
            </w:rPr>
          </w:pPr>
          <w:hyperlink w:anchor="_Toc498594368" w:history="1">
            <w:r w:rsidR="00F276FB" w:rsidRPr="00B86AFF">
              <w:rPr>
                <w:rStyle w:val="Hyperlink"/>
                <w:noProof/>
              </w:rPr>
              <w:t>4.3 Woonrijp maken</w:t>
            </w:r>
            <w:r w:rsidR="00F276FB">
              <w:rPr>
                <w:noProof/>
                <w:webHidden/>
              </w:rPr>
              <w:tab/>
            </w:r>
            <w:r w:rsidR="00F276FB">
              <w:rPr>
                <w:noProof/>
                <w:webHidden/>
              </w:rPr>
              <w:fldChar w:fldCharType="begin"/>
            </w:r>
            <w:r w:rsidR="00F276FB">
              <w:rPr>
                <w:noProof/>
                <w:webHidden/>
              </w:rPr>
              <w:instrText xml:space="preserve"> PAGEREF _Toc498594368 \h </w:instrText>
            </w:r>
            <w:r w:rsidR="00F276FB">
              <w:rPr>
                <w:noProof/>
                <w:webHidden/>
              </w:rPr>
            </w:r>
            <w:r w:rsidR="00F276FB">
              <w:rPr>
                <w:noProof/>
                <w:webHidden/>
              </w:rPr>
              <w:fldChar w:fldCharType="separate"/>
            </w:r>
            <w:r w:rsidR="00A1307C">
              <w:rPr>
                <w:noProof/>
                <w:webHidden/>
              </w:rPr>
              <w:t>15</w:t>
            </w:r>
            <w:r w:rsidR="00F276FB">
              <w:rPr>
                <w:noProof/>
                <w:webHidden/>
              </w:rPr>
              <w:fldChar w:fldCharType="end"/>
            </w:r>
          </w:hyperlink>
        </w:p>
        <w:p w14:paraId="44A47860" w14:textId="301BE430" w:rsidR="00F276FB" w:rsidRDefault="00483D84">
          <w:pPr>
            <w:pStyle w:val="Inhopg1"/>
            <w:rPr>
              <w:rFonts w:asciiTheme="minorHAnsi" w:eastAsiaTheme="minorEastAsia" w:hAnsiTheme="minorHAnsi" w:cstheme="minorBidi"/>
              <w:b w:val="0"/>
              <w:noProof/>
              <w:sz w:val="22"/>
              <w:szCs w:val="22"/>
            </w:rPr>
          </w:pPr>
          <w:hyperlink w:anchor="_Toc498594369" w:history="1">
            <w:r w:rsidR="00F276FB" w:rsidRPr="00B86AFF">
              <w:rPr>
                <w:rStyle w:val="Hyperlink"/>
                <w:noProof/>
              </w:rPr>
              <w:t>5</w:t>
            </w:r>
            <w:r w:rsidR="00F276FB">
              <w:rPr>
                <w:rFonts w:asciiTheme="minorHAnsi" w:eastAsiaTheme="minorEastAsia" w:hAnsiTheme="minorHAnsi" w:cstheme="minorBidi"/>
                <w:b w:val="0"/>
                <w:noProof/>
                <w:sz w:val="22"/>
                <w:szCs w:val="22"/>
              </w:rPr>
              <w:tab/>
            </w:r>
            <w:r w:rsidR="00F276FB" w:rsidRPr="00B86AFF">
              <w:rPr>
                <w:rStyle w:val="Hyperlink"/>
                <w:noProof/>
              </w:rPr>
              <w:t>Nadere specificaties</w:t>
            </w:r>
            <w:r w:rsidR="00F276FB">
              <w:rPr>
                <w:noProof/>
                <w:webHidden/>
              </w:rPr>
              <w:tab/>
            </w:r>
            <w:r w:rsidR="00F276FB">
              <w:rPr>
                <w:noProof/>
                <w:webHidden/>
              </w:rPr>
              <w:fldChar w:fldCharType="begin"/>
            </w:r>
            <w:r w:rsidR="00F276FB">
              <w:rPr>
                <w:noProof/>
                <w:webHidden/>
              </w:rPr>
              <w:instrText xml:space="preserve"> PAGEREF _Toc498594369 \h </w:instrText>
            </w:r>
            <w:r w:rsidR="00F276FB">
              <w:rPr>
                <w:noProof/>
                <w:webHidden/>
              </w:rPr>
            </w:r>
            <w:r w:rsidR="00F276FB">
              <w:rPr>
                <w:noProof/>
                <w:webHidden/>
              </w:rPr>
              <w:fldChar w:fldCharType="separate"/>
            </w:r>
            <w:r w:rsidR="00A1307C">
              <w:rPr>
                <w:noProof/>
                <w:webHidden/>
              </w:rPr>
              <w:t>17</w:t>
            </w:r>
            <w:r w:rsidR="00F276FB">
              <w:rPr>
                <w:noProof/>
                <w:webHidden/>
              </w:rPr>
              <w:fldChar w:fldCharType="end"/>
            </w:r>
          </w:hyperlink>
        </w:p>
        <w:p w14:paraId="74AADE60" w14:textId="60EE5E7C" w:rsidR="00F276FB" w:rsidRDefault="00483D84">
          <w:pPr>
            <w:pStyle w:val="Inhopg2"/>
            <w:rPr>
              <w:rFonts w:asciiTheme="minorHAnsi" w:eastAsiaTheme="minorEastAsia" w:hAnsiTheme="minorHAnsi" w:cstheme="minorBidi"/>
              <w:noProof/>
              <w:sz w:val="22"/>
              <w:szCs w:val="22"/>
            </w:rPr>
          </w:pPr>
          <w:hyperlink w:anchor="_Toc498594370" w:history="1">
            <w:r w:rsidR="00F276FB" w:rsidRPr="00B86AFF">
              <w:rPr>
                <w:rStyle w:val="Hyperlink"/>
                <w:noProof/>
              </w:rPr>
              <w:t>5.1 Bouwkundige voorzieningen</w:t>
            </w:r>
            <w:r w:rsidR="00F276FB">
              <w:rPr>
                <w:noProof/>
                <w:webHidden/>
              </w:rPr>
              <w:tab/>
            </w:r>
            <w:r w:rsidR="00F276FB">
              <w:rPr>
                <w:noProof/>
                <w:webHidden/>
              </w:rPr>
              <w:fldChar w:fldCharType="begin"/>
            </w:r>
            <w:r w:rsidR="00F276FB">
              <w:rPr>
                <w:noProof/>
                <w:webHidden/>
              </w:rPr>
              <w:instrText xml:space="preserve"> PAGEREF _Toc498594370 \h </w:instrText>
            </w:r>
            <w:r w:rsidR="00F276FB">
              <w:rPr>
                <w:noProof/>
                <w:webHidden/>
              </w:rPr>
            </w:r>
            <w:r w:rsidR="00F276FB">
              <w:rPr>
                <w:noProof/>
                <w:webHidden/>
              </w:rPr>
              <w:fldChar w:fldCharType="separate"/>
            </w:r>
            <w:r w:rsidR="00A1307C">
              <w:rPr>
                <w:noProof/>
                <w:webHidden/>
              </w:rPr>
              <w:t>17</w:t>
            </w:r>
            <w:r w:rsidR="00F276FB">
              <w:rPr>
                <w:noProof/>
                <w:webHidden/>
              </w:rPr>
              <w:fldChar w:fldCharType="end"/>
            </w:r>
          </w:hyperlink>
        </w:p>
        <w:p w14:paraId="5A221178" w14:textId="5BC2F45F" w:rsidR="00F276FB" w:rsidRDefault="00483D84">
          <w:pPr>
            <w:pStyle w:val="Inhopg3"/>
            <w:tabs>
              <w:tab w:val="right" w:pos="8267"/>
            </w:tabs>
            <w:rPr>
              <w:rFonts w:asciiTheme="minorHAnsi" w:eastAsiaTheme="minorEastAsia" w:hAnsiTheme="minorHAnsi" w:cstheme="minorBidi"/>
              <w:noProof/>
              <w:sz w:val="22"/>
              <w:szCs w:val="22"/>
            </w:rPr>
          </w:pPr>
          <w:hyperlink w:anchor="_Toc498594371" w:history="1">
            <w:r w:rsidR="00F276FB" w:rsidRPr="00B86AFF">
              <w:rPr>
                <w:rStyle w:val="Hyperlink"/>
                <w:noProof/>
              </w:rPr>
              <w:t>5.1.1 Buitenwanden</w:t>
            </w:r>
            <w:r w:rsidR="00F276FB">
              <w:rPr>
                <w:noProof/>
                <w:webHidden/>
              </w:rPr>
              <w:tab/>
            </w:r>
            <w:r w:rsidR="00F276FB">
              <w:rPr>
                <w:noProof/>
                <w:webHidden/>
              </w:rPr>
              <w:fldChar w:fldCharType="begin"/>
            </w:r>
            <w:r w:rsidR="00F276FB">
              <w:rPr>
                <w:noProof/>
                <w:webHidden/>
              </w:rPr>
              <w:instrText xml:space="preserve"> PAGEREF _Toc498594371 \h </w:instrText>
            </w:r>
            <w:r w:rsidR="00F276FB">
              <w:rPr>
                <w:noProof/>
                <w:webHidden/>
              </w:rPr>
            </w:r>
            <w:r w:rsidR="00F276FB">
              <w:rPr>
                <w:noProof/>
                <w:webHidden/>
              </w:rPr>
              <w:fldChar w:fldCharType="separate"/>
            </w:r>
            <w:r w:rsidR="00A1307C">
              <w:rPr>
                <w:noProof/>
                <w:webHidden/>
              </w:rPr>
              <w:t>17</w:t>
            </w:r>
            <w:r w:rsidR="00F276FB">
              <w:rPr>
                <w:noProof/>
                <w:webHidden/>
              </w:rPr>
              <w:fldChar w:fldCharType="end"/>
            </w:r>
          </w:hyperlink>
        </w:p>
        <w:p w14:paraId="68050787" w14:textId="02FCF73F" w:rsidR="00F276FB" w:rsidRDefault="00483D84">
          <w:pPr>
            <w:pStyle w:val="Inhopg3"/>
            <w:tabs>
              <w:tab w:val="right" w:pos="8267"/>
            </w:tabs>
            <w:rPr>
              <w:rFonts w:asciiTheme="minorHAnsi" w:eastAsiaTheme="minorEastAsia" w:hAnsiTheme="minorHAnsi" w:cstheme="minorBidi"/>
              <w:noProof/>
              <w:sz w:val="22"/>
              <w:szCs w:val="22"/>
            </w:rPr>
          </w:pPr>
          <w:hyperlink w:anchor="_Toc498594372" w:history="1">
            <w:r w:rsidR="00F276FB" w:rsidRPr="00B86AFF">
              <w:rPr>
                <w:rStyle w:val="Hyperlink"/>
                <w:noProof/>
              </w:rPr>
              <w:t>5.1.2 Binnenwanden</w:t>
            </w:r>
            <w:r w:rsidR="00F276FB">
              <w:rPr>
                <w:noProof/>
                <w:webHidden/>
              </w:rPr>
              <w:tab/>
            </w:r>
            <w:r w:rsidR="00F276FB">
              <w:rPr>
                <w:noProof/>
                <w:webHidden/>
              </w:rPr>
              <w:fldChar w:fldCharType="begin"/>
            </w:r>
            <w:r w:rsidR="00F276FB">
              <w:rPr>
                <w:noProof/>
                <w:webHidden/>
              </w:rPr>
              <w:instrText xml:space="preserve"> PAGEREF _Toc498594372 \h </w:instrText>
            </w:r>
            <w:r w:rsidR="00F276FB">
              <w:rPr>
                <w:noProof/>
                <w:webHidden/>
              </w:rPr>
            </w:r>
            <w:r w:rsidR="00F276FB">
              <w:rPr>
                <w:noProof/>
                <w:webHidden/>
              </w:rPr>
              <w:fldChar w:fldCharType="separate"/>
            </w:r>
            <w:r w:rsidR="00A1307C">
              <w:rPr>
                <w:noProof/>
                <w:webHidden/>
              </w:rPr>
              <w:t>17</w:t>
            </w:r>
            <w:r w:rsidR="00F276FB">
              <w:rPr>
                <w:noProof/>
                <w:webHidden/>
              </w:rPr>
              <w:fldChar w:fldCharType="end"/>
            </w:r>
          </w:hyperlink>
        </w:p>
        <w:p w14:paraId="23FEA534" w14:textId="1E79CFD8" w:rsidR="00F276FB" w:rsidRDefault="00483D84">
          <w:pPr>
            <w:pStyle w:val="Inhopg3"/>
            <w:tabs>
              <w:tab w:val="right" w:pos="8267"/>
            </w:tabs>
            <w:rPr>
              <w:rFonts w:asciiTheme="minorHAnsi" w:eastAsiaTheme="minorEastAsia" w:hAnsiTheme="minorHAnsi" w:cstheme="minorBidi"/>
              <w:noProof/>
              <w:sz w:val="22"/>
              <w:szCs w:val="22"/>
            </w:rPr>
          </w:pPr>
          <w:hyperlink w:anchor="_Toc498594373" w:history="1">
            <w:r w:rsidR="00F276FB" w:rsidRPr="00B86AFF">
              <w:rPr>
                <w:rStyle w:val="Hyperlink"/>
                <w:noProof/>
              </w:rPr>
              <w:t>5.1.3 Kozijnen en beglazing</w:t>
            </w:r>
            <w:r w:rsidR="00F276FB">
              <w:rPr>
                <w:noProof/>
                <w:webHidden/>
              </w:rPr>
              <w:tab/>
            </w:r>
            <w:r w:rsidR="00F276FB">
              <w:rPr>
                <w:noProof/>
                <w:webHidden/>
              </w:rPr>
              <w:fldChar w:fldCharType="begin"/>
            </w:r>
            <w:r w:rsidR="00F276FB">
              <w:rPr>
                <w:noProof/>
                <w:webHidden/>
              </w:rPr>
              <w:instrText xml:space="preserve"> PAGEREF _Toc498594373 \h </w:instrText>
            </w:r>
            <w:r w:rsidR="00F276FB">
              <w:rPr>
                <w:noProof/>
                <w:webHidden/>
              </w:rPr>
            </w:r>
            <w:r w:rsidR="00F276FB">
              <w:rPr>
                <w:noProof/>
                <w:webHidden/>
              </w:rPr>
              <w:fldChar w:fldCharType="separate"/>
            </w:r>
            <w:r w:rsidR="00A1307C">
              <w:rPr>
                <w:noProof/>
                <w:webHidden/>
              </w:rPr>
              <w:t>17</w:t>
            </w:r>
            <w:r w:rsidR="00F276FB">
              <w:rPr>
                <w:noProof/>
                <w:webHidden/>
              </w:rPr>
              <w:fldChar w:fldCharType="end"/>
            </w:r>
          </w:hyperlink>
        </w:p>
        <w:p w14:paraId="7B148997" w14:textId="77C926DE" w:rsidR="00F276FB" w:rsidRDefault="00483D84">
          <w:pPr>
            <w:pStyle w:val="Inhopg3"/>
            <w:tabs>
              <w:tab w:val="right" w:pos="8267"/>
            </w:tabs>
            <w:rPr>
              <w:rFonts w:asciiTheme="minorHAnsi" w:eastAsiaTheme="minorEastAsia" w:hAnsiTheme="minorHAnsi" w:cstheme="minorBidi"/>
              <w:noProof/>
              <w:sz w:val="22"/>
              <w:szCs w:val="22"/>
            </w:rPr>
          </w:pPr>
          <w:hyperlink w:anchor="_Toc498594374" w:history="1">
            <w:r w:rsidR="00F276FB" w:rsidRPr="00B86AFF">
              <w:rPr>
                <w:rStyle w:val="Hyperlink"/>
                <w:noProof/>
              </w:rPr>
              <w:t>5.1.4 Hang- en sluitwerk</w:t>
            </w:r>
            <w:r w:rsidR="00F276FB">
              <w:rPr>
                <w:noProof/>
                <w:webHidden/>
              </w:rPr>
              <w:tab/>
            </w:r>
            <w:r w:rsidR="00F276FB">
              <w:rPr>
                <w:noProof/>
                <w:webHidden/>
              </w:rPr>
              <w:fldChar w:fldCharType="begin"/>
            </w:r>
            <w:r w:rsidR="00F276FB">
              <w:rPr>
                <w:noProof/>
                <w:webHidden/>
              </w:rPr>
              <w:instrText xml:space="preserve"> PAGEREF _Toc498594374 \h </w:instrText>
            </w:r>
            <w:r w:rsidR="00F276FB">
              <w:rPr>
                <w:noProof/>
                <w:webHidden/>
              </w:rPr>
            </w:r>
            <w:r w:rsidR="00F276FB">
              <w:rPr>
                <w:noProof/>
                <w:webHidden/>
              </w:rPr>
              <w:fldChar w:fldCharType="separate"/>
            </w:r>
            <w:r w:rsidR="00A1307C">
              <w:rPr>
                <w:noProof/>
                <w:webHidden/>
              </w:rPr>
              <w:t>18</w:t>
            </w:r>
            <w:r w:rsidR="00F276FB">
              <w:rPr>
                <w:noProof/>
                <w:webHidden/>
              </w:rPr>
              <w:fldChar w:fldCharType="end"/>
            </w:r>
          </w:hyperlink>
        </w:p>
        <w:p w14:paraId="5DEF4D8E" w14:textId="3F8738BC" w:rsidR="00F276FB" w:rsidRDefault="00483D84">
          <w:pPr>
            <w:pStyle w:val="Inhopg3"/>
            <w:tabs>
              <w:tab w:val="right" w:pos="8267"/>
            </w:tabs>
            <w:rPr>
              <w:rFonts w:asciiTheme="minorHAnsi" w:eastAsiaTheme="minorEastAsia" w:hAnsiTheme="minorHAnsi" w:cstheme="minorBidi"/>
              <w:noProof/>
              <w:sz w:val="22"/>
              <w:szCs w:val="22"/>
            </w:rPr>
          </w:pPr>
          <w:hyperlink w:anchor="_Toc498594375" w:history="1">
            <w:r w:rsidR="00F276FB" w:rsidRPr="00B86AFF">
              <w:rPr>
                <w:rStyle w:val="Hyperlink"/>
                <w:noProof/>
              </w:rPr>
              <w:t>5.1.5 Schilderwerk</w:t>
            </w:r>
            <w:r w:rsidR="00F276FB">
              <w:rPr>
                <w:noProof/>
                <w:webHidden/>
              </w:rPr>
              <w:tab/>
            </w:r>
            <w:r w:rsidR="00F276FB">
              <w:rPr>
                <w:noProof/>
                <w:webHidden/>
              </w:rPr>
              <w:fldChar w:fldCharType="begin"/>
            </w:r>
            <w:r w:rsidR="00F276FB">
              <w:rPr>
                <w:noProof/>
                <w:webHidden/>
              </w:rPr>
              <w:instrText xml:space="preserve"> PAGEREF _Toc498594375 \h </w:instrText>
            </w:r>
            <w:r w:rsidR="00F276FB">
              <w:rPr>
                <w:noProof/>
                <w:webHidden/>
              </w:rPr>
            </w:r>
            <w:r w:rsidR="00F276FB">
              <w:rPr>
                <w:noProof/>
                <w:webHidden/>
              </w:rPr>
              <w:fldChar w:fldCharType="separate"/>
            </w:r>
            <w:r w:rsidR="00A1307C">
              <w:rPr>
                <w:noProof/>
                <w:webHidden/>
              </w:rPr>
              <w:t>18</w:t>
            </w:r>
            <w:r w:rsidR="00F276FB">
              <w:rPr>
                <w:noProof/>
                <w:webHidden/>
              </w:rPr>
              <w:fldChar w:fldCharType="end"/>
            </w:r>
          </w:hyperlink>
        </w:p>
        <w:p w14:paraId="407F2969" w14:textId="0DC7B1BC" w:rsidR="00F276FB" w:rsidRDefault="00483D84">
          <w:pPr>
            <w:pStyle w:val="Inhopg3"/>
            <w:tabs>
              <w:tab w:val="right" w:pos="8267"/>
            </w:tabs>
            <w:rPr>
              <w:rFonts w:asciiTheme="minorHAnsi" w:eastAsiaTheme="minorEastAsia" w:hAnsiTheme="minorHAnsi" w:cstheme="minorBidi"/>
              <w:noProof/>
              <w:sz w:val="22"/>
              <w:szCs w:val="22"/>
            </w:rPr>
          </w:pPr>
          <w:hyperlink w:anchor="_Toc498594376" w:history="1">
            <w:r w:rsidR="00F276FB" w:rsidRPr="00B86AFF">
              <w:rPr>
                <w:rStyle w:val="Hyperlink"/>
                <w:noProof/>
              </w:rPr>
              <w:t>5.1.6 Vloeren en vloerafwerking</w:t>
            </w:r>
            <w:r w:rsidR="00F276FB">
              <w:rPr>
                <w:noProof/>
                <w:webHidden/>
              </w:rPr>
              <w:tab/>
            </w:r>
            <w:r w:rsidR="00F276FB">
              <w:rPr>
                <w:noProof/>
                <w:webHidden/>
              </w:rPr>
              <w:fldChar w:fldCharType="begin"/>
            </w:r>
            <w:r w:rsidR="00F276FB">
              <w:rPr>
                <w:noProof/>
                <w:webHidden/>
              </w:rPr>
              <w:instrText xml:space="preserve"> PAGEREF _Toc498594376 \h </w:instrText>
            </w:r>
            <w:r w:rsidR="00F276FB">
              <w:rPr>
                <w:noProof/>
                <w:webHidden/>
              </w:rPr>
            </w:r>
            <w:r w:rsidR="00F276FB">
              <w:rPr>
                <w:noProof/>
                <w:webHidden/>
              </w:rPr>
              <w:fldChar w:fldCharType="separate"/>
            </w:r>
            <w:r w:rsidR="00A1307C">
              <w:rPr>
                <w:noProof/>
                <w:webHidden/>
              </w:rPr>
              <w:t>18</w:t>
            </w:r>
            <w:r w:rsidR="00F276FB">
              <w:rPr>
                <w:noProof/>
                <w:webHidden/>
              </w:rPr>
              <w:fldChar w:fldCharType="end"/>
            </w:r>
          </w:hyperlink>
        </w:p>
        <w:p w14:paraId="69647F67" w14:textId="5946B195" w:rsidR="00F276FB" w:rsidRDefault="00483D84">
          <w:pPr>
            <w:pStyle w:val="Inhopg3"/>
            <w:tabs>
              <w:tab w:val="right" w:pos="8267"/>
            </w:tabs>
            <w:rPr>
              <w:rFonts w:asciiTheme="minorHAnsi" w:eastAsiaTheme="minorEastAsia" w:hAnsiTheme="minorHAnsi" w:cstheme="minorBidi"/>
              <w:noProof/>
              <w:sz w:val="22"/>
              <w:szCs w:val="22"/>
            </w:rPr>
          </w:pPr>
          <w:hyperlink w:anchor="_Toc498594377" w:history="1">
            <w:r w:rsidR="00F276FB" w:rsidRPr="00B86AFF">
              <w:rPr>
                <w:rStyle w:val="Hyperlink"/>
                <w:noProof/>
              </w:rPr>
              <w:t>5.1.7 Plafonds</w:t>
            </w:r>
            <w:r w:rsidR="00F276FB">
              <w:rPr>
                <w:noProof/>
                <w:webHidden/>
              </w:rPr>
              <w:tab/>
            </w:r>
            <w:r w:rsidR="00F276FB">
              <w:rPr>
                <w:noProof/>
                <w:webHidden/>
              </w:rPr>
              <w:fldChar w:fldCharType="begin"/>
            </w:r>
            <w:r w:rsidR="00F276FB">
              <w:rPr>
                <w:noProof/>
                <w:webHidden/>
              </w:rPr>
              <w:instrText xml:space="preserve"> PAGEREF _Toc498594377 \h </w:instrText>
            </w:r>
            <w:r w:rsidR="00F276FB">
              <w:rPr>
                <w:noProof/>
                <w:webHidden/>
              </w:rPr>
            </w:r>
            <w:r w:rsidR="00F276FB">
              <w:rPr>
                <w:noProof/>
                <w:webHidden/>
              </w:rPr>
              <w:fldChar w:fldCharType="separate"/>
            </w:r>
            <w:r w:rsidR="00A1307C">
              <w:rPr>
                <w:noProof/>
                <w:webHidden/>
              </w:rPr>
              <w:t>19</w:t>
            </w:r>
            <w:r w:rsidR="00F276FB">
              <w:rPr>
                <w:noProof/>
                <w:webHidden/>
              </w:rPr>
              <w:fldChar w:fldCharType="end"/>
            </w:r>
          </w:hyperlink>
        </w:p>
        <w:p w14:paraId="4F787F96" w14:textId="09B8380B" w:rsidR="00F276FB" w:rsidRDefault="00483D84">
          <w:pPr>
            <w:pStyle w:val="Inhopg3"/>
            <w:tabs>
              <w:tab w:val="right" w:pos="8267"/>
            </w:tabs>
            <w:rPr>
              <w:rFonts w:asciiTheme="minorHAnsi" w:eastAsiaTheme="minorEastAsia" w:hAnsiTheme="minorHAnsi" w:cstheme="minorBidi"/>
              <w:noProof/>
              <w:sz w:val="22"/>
              <w:szCs w:val="22"/>
            </w:rPr>
          </w:pPr>
          <w:hyperlink w:anchor="_Toc498594378" w:history="1">
            <w:r w:rsidR="00F276FB" w:rsidRPr="00B86AFF">
              <w:rPr>
                <w:rStyle w:val="Hyperlink"/>
                <w:noProof/>
              </w:rPr>
              <w:t>5.1.8 Daken</w:t>
            </w:r>
            <w:r w:rsidR="00F276FB">
              <w:rPr>
                <w:noProof/>
                <w:webHidden/>
              </w:rPr>
              <w:tab/>
            </w:r>
            <w:r w:rsidR="00F276FB">
              <w:rPr>
                <w:noProof/>
                <w:webHidden/>
              </w:rPr>
              <w:fldChar w:fldCharType="begin"/>
            </w:r>
            <w:r w:rsidR="00F276FB">
              <w:rPr>
                <w:noProof/>
                <w:webHidden/>
              </w:rPr>
              <w:instrText xml:space="preserve"> PAGEREF _Toc498594378 \h </w:instrText>
            </w:r>
            <w:r w:rsidR="00F276FB">
              <w:rPr>
                <w:noProof/>
                <w:webHidden/>
              </w:rPr>
            </w:r>
            <w:r w:rsidR="00F276FB">
              <w:rPr>
                <w:noProof/>
                <w:webHidden/>
              </w:rPr>
              <w:fldChar w:fldCharType="separate"/>
            </w:r>
            <w:r w:rsidR="00A1307C">
              <w:rPr>
                <w:noProof/>
                <w:webHidden/>
              </w:rPr>
              <w:t>19</w:t>
            </w:r>
            <w:r w:rsidR="00F276FB">
              <w:rPr>
                <w:noProof/>
                <w:webHidden/>
              </w:rPr>
              <w:fldChar w:fldCharType="end"/>
            </w:r>
          </w:hyperlink>
        </w:p>
        <w:p w14:paraId="5CC39048" w14:textId="7B310481" w:rsidR="00F276FB" w:rsidRDefault="00483D84">
          <w:pPr>
            <w:pStyle w:val="Inhopg3"/>
            <w:tabs>
              <w:tab w:val="right" w:pos="8267"/>
            </w:tabs>
            <w:rPr>
              <w:rFonts w:asciiTheme="minorHAnsi" w:eastAsiaTheme="minorEastAsia" w:hAnsiTheme="minorHAnsi" w:cstheme="minorBidi"/>
              <w:noProof/>
              <w:sz w:val="22"/>
              <w:szCs w:val="22"/>
            </w:rPr>
          </w:pPr>
          <w:hyperlink w:anchor="_Toc498594379" w:history="1">
            <w:r w:rsidR="00F276FB" w:rsidRPr="00B86AFF">
              <w:rPr>
                <w:rStyle w:val="Hyperlink"/>
                <w:noProof/>
              </w:rPr>
              <w:t>5.1.9 Timmerwerk (algemeen)</w:t>
            </w:r>
            <w:r w:rsidR="00F276FB">
              <w:rPr>
                <w:noProof/>
                <w:webHidden/>
              </w:rPr>
              <w:tab/>
            </w:r>
            <w:r w:rsidR="00F276FB">
              <w:rPr>
                <w:noProof/>
                <w:webHidden/>
              </w:rPr>
              <w:fldChar w:fldCharType="begin"/>
            </w:r>
            <w:r w:rsidR="00F276FB">
              <w:rPr>
                <w:noProof/>
                <w:webHidden/>
              </w:rPr>
              <w:instrText xml:space="preserve"> PAGEREF _Toc498594379 \h </w:instrText>
            </w:r>
            <w:r w:rsidR="00F276FB">
              <w:rPr>
                <w:noProof/>
                <w:webHidden/>
              </w:rPr>
            </w:r>
            <w:r w:rsidR="00F276FB">
              <w:rPr>
                <w:noProof/>
                <w:webHidden/>
              </w:rPr>
              <w:fldChar w:fldCharType="separate"/>
            </w:r>
            <w:r w:rsidR="00A1307C">
              <w:rPr>
                <w:noProof/>
                <w:webHidden/>
              </w:rPr>
              <w:t>19</w:t>
            </w:r>
            <w:r w:rsidR="00F276FB">
              <w:rPr>
                <w:noProof/>
                <w:webHidden/>
              </w:rPr>
              <w:fldChar w:fldCharType="end"/>
            </w:r>
          </w:hyperlink>
        </w:p>
        <w:p w14:paraId="5582FE7C" w14:textId="2912D4F5" w:rsidR="00F276FB" w:rsidRDefault="00483D84">
          <w:pPr>
            <w:pStyle w:val="Inhopg3"/>
            <w:tabs>
              <w:tab w:val="right" w:pos="8267"/>
            </w:tabs>
            <w:rPr>
              <w:rFonts w:asciiTheme="minorHAnsi" w:eastAsiaTheme="minorEastAsia" w:hAnsiTheme="minorHAnsi" w:cstheme="minorBidi"/>
              <w:noProof/>
              <w:sz w:val="22"/>
              <w:szCs w:val="22"/>
            </w:rPr>
          </w:pPr>
          <w:hyperlink w:anchor="_Toc498594380" w:history="1">
            <w:r w:rsidR="00F276FB" w:rsidRPr="00B86AFF">
              <w:rPr>
                <w:rStyle w:val="Hyperlink"/>
                <w:noProof/>
              </w:rPr>
              <w:t>5.1.10 Binneninrichting</w:t>
            </w:r>
            <w:r w:rsidR="00F276FB">
              <w:rPr>
                <w:noProof/>
                <w:webHidden/>
              </w:rPr>
              <w:tab/>
            </w:r>
            <w:r w:rsidR="00F276FB">
              <w:rPr>
                <w:noProof/>
                <w:webHidden/>
              </w:rPr>
              <w:fldChar w:fldCharType="begin"/>
            </w:r>
            <w:r w:rsidR="00F276FB">
              <w:rPr>
                <w:noProof/>
                <w:webHidden/>
              </w:rPr>
              <w:instrText xml:space="preserve"> PAGEREF _Toc498594380 \h </w:instrText>
            </w:r>
            <w:r w:rsidR="00F276FB">
              <w:rPr>
                <w:noProof/>
                <w:webHidden/>
              </w:rPr>
            </w:r>
            <w:r w:rsidR="00F276FB">
              <w:rPr>
                <w:noProof/>
                <w:webHidden/>
              </w:rPr>
              <w:fldChar w:fldCharType="separate"/>
            </w:r>
            <w:r w:rsidR="00A1307C">
              <w:rPr>
                <w:noProof/>
                <w:webHidden/>
              </w:rPr>
              <w:t>20</w:t>
            </w:r>
            <w:r w:rsidR="00F276FB">
              <w:rPr>
                <w:noProof/>
                <w:webHidden/>
              </w:rPr>
              <w:fldChar w:fldCharType="end"/>
            </w:r>
          </w:hyperlink>
        </w:p>
        <w:p w14:paraId="1D69BD35" w14:textId="275FB0B9" w:rsidR="00F276FB" w:rsidRDefault="00483D84">
          <w:pPr>
            <w:pStyle w:val="Inhopg2"/>
            <w:rPr>
              <w:rFonts w:asciiTheme="minorHAnsi" w:eastAsiaTheme="minorEastAsia" w:hAnsiTheme="minorHAnsi" w:cstheme="minorBidi"/>
              <w:noProof/>
              <w:sz w:val="22"/>
              <w:szCs w:val="22"/>
            </w:rPr>
          </w:pPr>
          <w:hyperlink w:anchor="_Toc498594381" w:history="1">
            <w:r w:rsidR="00F276FB" w:rsidRPr="00B86AFF">
              <w:rPr>
                <w:rStyle w:val="Hyperlink"/>
                <w:noProof/>
              </w:rPr>
              <w:t>5.2 Bouwfysische condities</w:t>
            </w:r>
            <w:r w:rsidR="00F276FB">
              <w:rPr>
                <w:noProof/>
                <w:webHidden/>
              </w:rPr>
              <w:tab/>
            </w:r>
            <w:r w:rsidR="00F276FB">
              <w:rPr>
                <w:noProof/>
                <w:webHidden/>
              </w:rPr>
              <w:fldChar w:fldCharType="begin"/>
            </w:r>
            <w:r w:rsidR="00F276FB">
              <w:rPr>
                <w:noProof/>
                <w:webHidden/>
              </w:rPr>
              <w:instrText xml:space="preserve"> PAGEREF _Toc498594381 \h </w:instrText>
            </w:r>
            <w:r w:rsidR="00F276FB">
              <w:rPr>
                <w:noProof/>
                <w:webHidden/>
              </w:rPr>
            </w:r>
            <w:r w:rsidR="00F276FB">
              <w:rPr>
                <w:noProof/>
                <w:webHidden/>
              </w:rPr>
              <w:fldChar w:fldCharType="separate"/>
            </w:r>
            <w:r w:rsidR="00A1307C">
              <w:rPr>
                <w:noProof/>
                <w:webHidden/>
              </w:rPr>
              <w:t>22</w:t>
            </w:r>
            <w:r w:rsidR="00F276FB">
              <w:rPr>
                <w:noProof/>
                <w:webHidden/>
              </w:rPr>
              <w:fldChar w:fldCharType="end"/>
            </w:r>
          </w:hyperlink>
        </w:p>
        <w:p w14:paraId="7C8C4BC7" w14:textId="5C1FA702" w:rsidR="00F276FB" w:rsidRDefault="00483D84">
          <w:pPr>
            <w:pStyle w:val="Inhopg3"/>
            <w:tabs>
              <w:tab w:val="right" w:pos="8267"/>
            </w:tabs>
            <w:rPr>
              <w:rFonts w:asciiTheme="minorHAnsi" w:eastAsiaTheme="minorEastAsia" w:hAnsiTheme="minorHAnsi" w:cstheme="minorBidi"/>
              <w:noProof/>
              <w:sz w:val="22"/>
              <w:szCs w:val="22"/>
            </w:rPr>
          </w:pPr>
          <w:hyperlink w:anchor="_Toc498594382" w:history="1">
            <w:r w:rsidR="00F276FB" w:rsidRPr="00B86AFF">
              <w:rPr>
                <w:rStyle w:val="Hyperlink"/>
                <w:noProof/>
              </w:rPr>
              <w:t>5.2.1 Visueel comfort</w:t>
            </w:r>
            <w:r w:rsidR="00F276FB">
              <w:rPr>
                <w:noProof/>
                <w:webHidden/>
              </w:rPr>
              <w:tab/>
            </w:r>
            <w:r w:rsidR="00F276FB">
              <w:rPr>
                <w:noProof/>
                <w:webHidden/>
              </w:rPr>
              <w:fldChar w:fldCharType="begin"/>
            </w:r>
            <w:r w:rsidR="00F276FB">
              <w:rPr>
                <w:noProof/>
                <w:webHidden/>
              </w:rPr>
              <w:instrText xml:space="preserve"> PAGEREF _Toc498594382 \h </w:instrText>
            </w:r>
            <w:r w:rsidR="00F276FB">
              <w:rPr>
                <w:noProof/>
                <w:webHidden/>
              </w:rPr>
            </w:r>
            <w:r w:rsidR="00F276FB">
              <w:rPr>
                <w:noProof/>
                <w:webHidden/>
              </w:rPr>
              <w:fldChar w:fldCharType="separate"/>
            </w:r>
            <w:r w:rsidR="00A1307C">
              <w:rPr>
                <w:noProof/>
                <w:webHidden/>
              </w:rPr>
              <w:t>22</w:t>
            </w:r>
            <w:r w:rsidR="00F276FB">
              <w:rPr>
                <w:noProof/>
                <w:webHidden/>
              </w:rPr>
              <w:fldChar w:fldCharType="end"/>
            </w:r>
          </w:hyperlink>
        </w:p>
        <w:p w14:paraId="2D4413F8" w14:textId="2E3C9EA7" w:rsidR="00F276FB" w:rsidRDefault="00483D84">
          <w:pPr>
            <w:pStyle w:val="Inhopg3"/>
            <w:tabs>
              <w:tab w:val="right" w:pos="8267"/>
            </w:tabs>
            <w:rPr>
              <w:rFonts w:asciiTheme="minorHAnsi" w:eastAsiaTheme="minorEastAsia" w:hAnsiTheme="minorHAnsi" w:cstheme="minorBidi"/>
              <w:noProof/>
              <w:sz w:val="22"/>
              <w:szCs w:val="22"/>
            </w:rPr>
          </w:pPr>
          <w:hyperlink w:anchor="_Toc498594383" w:history="1">
            <w:r w:rsidR="00F276FB" w:rsidRPr="00B86AFF">
              <w:rPr>
                <w:rStyle w:val="Hyperlink"/>
                <w:noProof/>
              </w:rPr>
              <w:t>5.2.2 Luchtkwaliteit</w:t>
            </w:r>
            <w:r w:rsidR="00F276FB">
              <w:rPr>
                <w:noProof/>
                <w:webHidden/>
              </w:rPr>
              <w:tab/>
            </w:r>
            <w:r w:rsidR="00F276FB">
              <w:rPr>
                <w:noProof/>
                <w:webHidden/>
              </w:rPr>
              <w:fldChar w:fldCharType="begin"/>
            </w:r>
            <w:r w:rsidR="00F276FB">
              <w:rPr>
                <w:noProof/>
                <w:webHidden/>
              </w:rPr>
              <w:instrText xml:space="preserve"> PAGEREF _Toc498594383 \h </w:instrText>
            </w:r>
            <w:r w:rsidR="00F276FB">
              <w:rPr>
                <w:noProof/>
                <w:webHidden/>
              </w:rPr>
            </w:r>
            <w:r w:rsidR="00F276FB">
              <w:rPr>
                <w:noProof/>
                <w:webHidden/>
              </w:rPr>
              <w:fldChar w:fldCharType="separate"/>
            </w:r>
            <w:r w:rsidR="00A1307C">
              <w:rPr>
                <w:noProof/>
                <w:webHidden/>
              </w:rPr>
              <w:t>22</w:t>
            </w:r>
            <w:r w:rsidR="00F276FB">
              <w:rPr>
                <w:noProof/>
                <w:webHidden/>
              </w:rPr>
              <w:fldChar w:fldCharType="end"/>
            </w:r>
          </w:hyperlink>
        </w:p>
        <w:p w14:paraId="27BEE28B" w14:textId="03E2C31F" w:rsidR="00F276FB" w:rsidRDefault="00483D84">
          <w:pPr>
            <w:pStyle w:val="Inhopg3"/>
            <w:tabs>
              <w:tab w:val="right" w:pos="8267"/>
            </w:tabs>
            <w:rPr>
              <w:rFonts w:asciiTheme="minorHAnsi" w:eastAsiaTheme="minorEastAsia" w:hAnsiTheme="minorHAnsi" w:cstheme="minorBidi"/>
              <w:noProof/>
              <w:sz w:val="22"/>
              <w:szCs w:val="22"/>
            </w:rPr>
          </w:pPr>
          <w:hyperlink w:anchor="_Toc498594384" w:history="1">
            <w:r w:rsidR="00F276FB" w:rsidRPr="00B86AFF">
              <w:rPr>
                <w:rStyle w:val="Hyperlink"/>
                <w:noProof/>
              </w:rPr>
              <w:t>5.2.3 Thermische behaaglijkheid</w:t>
            </w:r>
            <w:r w:rsidR="00F276FB">
              <w:rPr>
                <w:noProof/>
                <w:webHidden/>
              </w:rPr>
              <w:tab/>
            </w:r>
            <w:r w:rsidR="00F276FB">
              <w:rPr>
                <w:noProof/>
                <w:webHidden/>
              </w:rPr>
              <w:fldChar w:fldCharType="begin"/>
            </w:r>
            <w:r w:rsidR="00F276FB">
              <w:rPr>
                <w:noProof/>
                <w:webHidden/>
              </w:rPr>
              <w:instrText xml:space="preserve"> PAGEREF _Toc498594384 \h </w:instrText>
            </w:r>
            <w:r w:rsidR="00F276FB">
              <w:rPr>
                <w:noProof/>
                <w:webHidden/>
              </w:rPr>
            </w:r>
            <w:r w:rsidR="00F276FB">
              <w:rPr>
                <w:noProof/>
                <w:webHidden/>
              </w:rPr>
              <w:fldChar w:fldCharType="separate"/>
            </w:r>
            <w:r w:rsidR="00A1307C">
              <w:rPr>
                <w:noProof/>
                <w:webHidden/>
              </w:rPr>
              <w:t>23</w:t>
            </w:r>
            <w:r w:rsidR="00F276FB">
              <w:rPr>
                <w:noProof/>
                <w:webHidden/>
              </w:rPr>
              <w:fldChar w:fldCharType="end"/>
            </w:r>
          </w:hyperlink>
        </w:p>
        <w:p w14:paraId="6105B2FB" w14:textId="79CFBD13" w:rsidR="00F276FB" w:rsidRDefault="00483D84">
          <w:pPr>
            <w:pStyle w:val="Inhopg3"/>
            <w:tabs>
              <w:tab w:val="right" w:pos="8267"/>
            </w:tabs>
            <w:rPr>
              <w:rFonts w:asciiTheme="minorHAnsi" w:eastAsiaTheme="minorEastAsia" w:hAnsiTheme="minorHAnsi" w:cstheme="minorBidi"/>
              <w:noProof/>
              <w:sz w:val="22"/>
              <w:szCs w:val="22"/>
            </w:rPr>
          </w:pPr>
          <w:hyperlink w:anchor="_Toc498594385" w:history="1">
            <w:r w:rsidR="00F276FB" w:rsidRPr="00B86AFF">
              <w:rPr>
                <w:rStyle w:val="Hyperlink"/>
                <w:noProof/>
              </w:rPr>
              <w:t>5.2.4 Tocht</w:t>
            </w:r>
            <w:r w:rsidR="00F276FB">
              <w:rPr>
                <w:noProof/>
                <w:webHidden/>
              </w:rPr>
              <w:tab/>
            </w:r>
            <w:r w:rsidR="00F276FB">
              <w:rPr>
                <w:noProof/>
                <w:webHidden/>
              </w:rPr>
              <w:fldChar w:fldCharType="begin"/>
            </w:r>
            <w:r w:rsidR="00F276FB">
              <w:rPr>
                <w:noProof/>
                <w:webHidden/>
              </w:rPr>
              <w:instrText xml:space="preserve"> PAGEREF _Toc498594385 \h </w:instrText>
            </w:r>
            <w:r w:rsidR="00F276FB">
              <w:rPr>
                <w:noProof/>
                <w:webHidden/>
              </w:rPr>
            </w:r>
            <w:r w:rsidR="00F276FB">
              <w:rPr>
                <w:noProof/>
                <w:webHidden/>
              </w:rPr>
              <w:fldChar w:fldCharType="separate"/>
            </w:r>
            <w:r w:rsidR="00A1307C">
              <w:rPr>
                <w:noProof/>
                <w:webHidden/>
              </w:rPr>
              <w:t>23</w:t>
            </w:r>
            <w:r w:rsidR="00F276FB">
              <w:rPr>
                <w:noProof/>
                <w:webHidden/>
              </w:rPr>
              <w:fldChar w:fldCharType="end"/>
            </w:r>
          </w:hyperlink>
        </w:p>
        <w:p w14:paraId="32B021C6" w14:textId="50B86B74" w:rsidR="00F276FB" w:rsidRDefault="00483D84">
          <w:pPr>
            <w:pStyle w:val="Inhopg3"/>
            <w:tabs>
              <w:tab w:val="right" w:pos="8267"/>
            </w:tabs>
            <w:rPr>
              <w:rFonts w:asciiTheme="minorHAnsi" w:eastAsiaTheme="minorEastAsia" w:hAnsiTheme="minorHAnsi" w:cstheme="minorBidi"/>
              <w:noProof/>
              <w:sz w:val="22"/>
              <w:szCs w:val="22"/>
            </w:rPr>
          </w:pPr>
          <w:hyperlink w:anchor="_Toc498594386" w:history="1">
            <w:r w:rsidR="00F276FB" w:rsidRPr="00B86AFF">
              <w:rPr>
                <w:rStyle w:val="Hyperlink"/>
                <w:noProof/>
              </w:rPr>
              <w:t>5.2.5 Geluid ten gevolge van installaties in de woning</w:t>
            </w:r>
            <w:r w:rsidR="00F276FB">
              <w:rPr>
                <w:noProof/>
                <w:webHidden/>
              </w:rPr>
              <w:tab/>
            </w:r>
            <w:r w:rsidR="00F276FB">
              <w:rPr>
                <w:noProof/>
                <w:webHidden/>
              </w:rPr>
              <w:fldChar w:fldCharType="begin"/>
            </w:r>
            <w:r w:rsidR="00F276FB">
              <w:rPr>
                <w:noProof/>
                <w:webHidden/>
              </w:rPr>
              <w:instrText xml:space="preserve"> PAGEREF _Toc498594386 \h </w:instrText>
            </w:r>
            <w:r w:rsidR="00F276FB">
              <w:rPr>
                <w:noProof/>
                <w:webHidden/>
              </w:rPr>
            </w:r>
            <w:r w:rsidR="00F276FB">
              <w:rPr>
                <w:noProof/>
                <w:webHidden/>
              </w:rPr>
              <w:fldChar w:fldCharType="separate"/>
            </w:r>
            <w:r w:rsidR="00A1307C">
              <w:rPr>
                <w:noProof/>
                <w:webHidden/>
              </w:rPr>
              <w:t>24</w:t>
            </w:r>
            <w:r w:rsidR="00F276FB">
              <w:rPr>
                <w:noProof/>
                <w:webHidden/>
              </w:rPr>
              <w:fldChar w:fldCharType="end"/>
            </w:r>
          </w:hyperlink>
        </w:p>
        <w:p w14:paraId="2A0C738F" w14:textId="4EB800FC" w:rsidR="00F276FB" w:rsidRDefault="00483D84">
          <w:pPr>
            <w:pStyle w:val="Inhopg2"/>
            <w:rPr>
              <w:rFonts w:asciiTheme="minorHAnsi" w:eastAsiaTheme="minorEastAsia" w:hAnsiTheme="minorHAnsi" w:cstheme="minorBidi"/>
              <w:noProof/>
              <w:sz w:val="22"/>
              <w:szCs w:val="22"/>
            </w:rPr>
          </w:pPr>
          <w:hyperlink w:anchor="_Toc498594387" w:history="1">
            <w:r w:rsidR="00F276FB" w:rsidRPr="00B86AFF">
              <w:rPr>
                <w:rStyle w:val="Hyperlink"/>
                <w:noProof/>
              </w:rPr>
              <w:t>5.3 Installatietechnische eisen</w:t>
            </w:r>
            <w:r w:rsidR="00F276FB">
              <w:rPr>
                <w:noProof/>
                <w:webHidden/>
              </w:rPr>
              <w:tab/>
            </w:r>
            <w:r w:rsidR="00F276FB">
              <w:rPr>
                <w:noProof/>
                <w:webHidden/>
              </w:rPr>
              <w:fldChar w:fldCharType="begin"/>
            </w:r>
            <w:r w:rsidR="00F276FB">
              <w:rPr>
                <w:noProof/>
                <w:webHidden/>
              </w:rPr>
              <w:instrText xml:space="preserve"> PAGEREF _Toc498594387 \h </w:instrText>
            </w:r>
            <w:r w:rsidR="00F276FB">
              <w:rPr>
                <w:noProof/>
                <w:webHidden/>
              </w:rPr>
            </w:r>
            <w:r w:rsidR="00F276FB">
              <w:rPr>
                <w:noProof/>
                <w:webHidden/>
              </w:rPr>
              <w:fldChar w:fldCharType="separate"/>
            </w:r>
            <w:r w:rsidR="00A1307C">
              <w:rPr>
                <w:noProof/>
                <w:webHidden/>
              </w:rPr>
              <w:t>24</w:t>
            </w:r>
            <w:r w:rsidR="00F276FB">
              <w:rPr>
                <w:noProof/>
                <w:webHidden/>
              </w:rPr>
              <w:fldChar w:fldCharType="end"/>
            </w:r>
          </w:hyperlink>
        </w:p>
        <w:p w14:paraId="3ABA0B7E" w14:textId="26D18A4D" w:rsidR="00F276FB" w:rsidRDefault="00483D84">
          <w:pPr>
            <w:pStyle w:val="Inhopg3"/>
            <w:tabs>
              <w:tab w:val="right" w:pos="8267"/>
            </w:tabs>
            <w:rPr>
              <w:rFonts w:asciiTheme="minorHAnsi" w:eastAsiaTheme="minorEastAsia" w:hAnsiTheme="minorHAnsi" w:cstheme="minorBidi"/>
              <w:noProof/>
              <w:sz w:val="22"/>
              <w:szCs w:val="22"/>
            </w:rPr>
          </w:pPr>
          <w:hyperlink w:anchor="_Toc498594388" w:history="1">
            <w:r w:rsidR="00F276FB" w:rsidRPr="00B86AFF">
              <w:rPr>
                <w:rStyle w:val="Hyperlink"/>
                <w:noProof/>
              </w:rPr>
              <w:t>5.3.1 Verwarming en warm water</w:t>
            </w:r>
            <w:r w:rsidR="00F276FB">
              <w:rPr>
                <w:noProof/>
                <w:webHidden/>
              </w:rPr>
              <w:tab/>
            </w:r>
            <w:r w:rsidR="00F276FB">
              <w:rPr>
                <w:noProof/>
                <w:webHidden/>
              </w:rPr>
              <w:fldChar w:fldCharType="begin"/>
            </w:r>
            <w:r w:rsidR="00F276FB">
              <w:rPr>
                <w:noProof/>
                <w:webHidden/>
              </w:rPr>
              <w:instrText xml:space="preserve"> PAGEREF _Toc498594388 \h </w:instrText>
            </w:r>
            <w:r w:rsidR="00F276FB">
              <w:rPr>
                <w:noProof/>
                <w:webHidden/>
              </w:rPr>
            </w:r>
            <w:r w:rsidR="00F276FB">
              <w:rPr>
                <w:noProof/>
                <w:webHidden/>
              </w:rPr>
              <w:fldChar w:fldCharType="separate"/>
            </w:r>
            <w:r w:rsidR="00A1307C">
              <w:rPr>
                <w:noProof/>
                <w:webHidden/>
              </w:rPr>
              <w:t>24</w:t>
            </w:r>
            <w:r w:rsidR="00F276FB">
              <w:rPr>
                <w:noProof/>
                <w:webHidden/>
              </w:rPr>
              <w:fldChar w:fldCharType="end"/>
            </w:r>
          </w:hyperlink>
        </w:p>
        <w:p w14:paraId="0E57B2C0" w14:textId="338C0078" w:rsidR="00F276FB" w:rsidRDefault="00483D84">
          <w:pPr>
            <w:pStyle w:val="Inhopg3"/>
            <w:tabs>
              <w:tab w:val="right" w:pos="8267"/>
            </w:tabs>
            <w:rPr>
              <w:rFonts w:asciiTheme="minorHAnsi" w:eastAsiaTheme="minorEastAsia" w:hAnsiTheme="minorHAnsi" w:cstheme="minorBidi"/>
              <w:noProof/>
              <w:sz w:val="22"/>
              <w:szCs w:val="22"/>
            </w:rPr>
          </w:pPr>
          <w:hyperlink w:anchor="_Toc498594389" w:history="1">
            <w:r w:rsidR="00F276FB" w:rsidRPr="00B86AFF">
              <w:rPr>
                <w:rStyle w:val="Hyperlink"/>
                <w:noProof/>
              </w:rPr>
              <w:t>5.3.2 Koeling</w:t>
            </w:r>
            <w:r w:rsidR="00F276FB">
              <w:rPr>
                <w:noProof/>
                <w:webHidden/>
              </w:rPr>
              <w:tab/>
            </w:r>
            <w:r w:rsidR="00F276FB">
              <w:rPr>
                <w:noProof/>
                <w:webHidden/>
              </w:rPr>
              <w:fldChar w:fldCharType="begin"/>
            </w:r>
            <w:r w:rsidR="00F276FB">
              <w:rPr>
                <w:noProof/>
                <w:webHidden/>
              </w:rPr>
              <w:instrText xml:space="preserve"> PAGEREF _Toc498594389 \h </w:instrText>
            </w:r>
            <w:r w:rsidR="00F276FB">
              <w:rPr>
                <w:noProof/>
                <w:webHidden/>
              </w:rPr>
            </w:r>
            <w:r w:rsidR="00F276FB">
              <w:rPr>
                <w:noProof/>
                <w:webHidden/>
              </w:rPr>
              <w:fldChar w:fldCharType="separate"/>
            </w:r>
            <w:r w:rsidR="00A1307C">
              <w:rPr>
                <w:noProof/>
                <w:webHidden/>
              </w:rPr>
              <w:t>25</w:t>
            </w:r>
            <w:r w:rsidR="00F276FB">
              <w:rPr>
                <w:noProof/>
                <w:webHidden/>
              </w:rPr>
              <w:fldChar w:fldCharType="end"/>
            </w:r>
          </w:hyperlink>
        </w:p>
        <w:p w14:paraId="55711849" w14:textId="5EA12C12" w:rsidR="00F276FB" w:rsidRDefault="00483D84">
          <w:pPr>
            <w:pStyle w:val="Inhopg3"/>
            <w:tabs>
              <w:tab w:val="right" w:pos="8267"/>
            </w:tabs>
            <w:rPr>
              <w:rFonts w:asciiTheme="minorHAnsi" w:eastAsiaTheme="minorEastAsia" w:hAnsiTheme="minorHAnsi" w:cstheme="minorBidi"/>
              <w:noProof/>
              <w:sz w:val="22"/>
              <w:szCs w:val="22"/>
            </w:rPr>
          </w:pPr>
          <w:hyperlink w:anchor="_Toc498594390" w:history="1">
            <w:r w:rsidR="00F276FB" w:rsidRPr="00B86AFF">
              <w:rPr>
                <w:rStyle w:val="Hyperlink"/>
                <w:noProof/>
              </w:rPr>
              <w:t>5.3.3 Aardgas</w:t>
            </w:r>
            <w:r w:rsidR="00F276FB">
              <w:rPr>
                <w:noProof/>
                <w:webHidden/>
              </w:rPr>
              <w:tab/>
            </w:r>
            <w:r w:rsidR="00F276FB">
              <w:rPr>
                <w:noProof/>
                <w:webHidden/>
              </w:rPr>
              <w:fldChar w:fldCharType="begin"/>
            </w:r>
            <w:r w:rsidR="00F276FB">
              <w:rPr>
                <w:noProof/>
                <w:webHidden/>
              </w:rPr>
              <w:instrText xml:space="preserve"> PAGEREF _Toc498594390 \h </w:instrText>
            </w:r>
            <w:r w:rsidR="00F276FB">
              <w:rPr>
                <w:noProof/>
                <w:webHidden/>
              </w:rPr>
            </w:r>
            <w:r w:rsidR="00F276FB">
              <w:rPr>
                <w:noProof/>
                <w:webHidden/>
              </w:rPr>
              <w:fldChar w:fldCharType="separate"/>
            </w:r>
            <w:r w:rsidR="00A1307C">
              <w:rPr>
                <w:noProof/>
                <w:webHidden/>
              </w:rPr>
              <w:t>25</w:t>
            </w:r>
            <w:r w:rsidR="00F276FB">
              <w:rPr>
                <w:noProof/>
                <w:webHidden/>
              </w:rPr>
              <w:fldChar w:fldCharType="end"/>
            </w:r>
          </w:hyperlink>
        </w:p>
        <w:p w14:paraId="6EBD8C9F" w14:textId="5FE0BCC2" w:rsidR="00F276FB" w:rsidRDefault="00483D84">
          <w:pPr>
            <w:pStyle w:val="Inhopg3"/>
            <w:tabs>
              <w:tab w:val="right" w:pos="8267"/>
            </w:tabs>
            <w:rPr>
              <w:rFonts w:asciiTheme="minorHAnsi" w:eastAsiaTheme="minorEastAsia" w:hAnsiTheme="minorHAnsi" w:cstheme="minorBidi"/>
              <w:noProof/>
              <w:sz w:val="22"/>
              <w:szCs w:val="22"/>
            </w:rPr>
          </w:pPr>
          <w:hyperlink w:anchor="_Toc498594391" w:history="1">
            <w:r w:rsidR="00F276FB" w:rsidRPr="00B86AFF">
              <w:rPr>
                <w:rStyle w:val="Hyperlink"/>
                <w:noProof/>
              </w:rPr>
              <w:t>5.3.4 Water</w:t>
            </w:r>
            <w:r w:rsidR="00F276FB">
              <w:rPr>
                <w:noProof/>
                <w:webHidden/>
              </w:rPr>
              <w:tab/>
            </w:r>
            <w:r w:rsidR="00F276FB">
              <w:rPr>
                <w:noProof/>
                <w:webHidden/>
              </w:rPr>
              <w:fldChar w:fldCharType="begin"/>
            </w:r>
            <w:r w:rsidR="00F276FB">
              <w:rPr>
                <w:noProof/>
                <w:webHidden/>
              </w:rPr>
              <w:instrText xml:space="preserve"> PAGEREF _Toc498594391 \h </w:instrText>
            </w:r>
            <w:r w:rsidR="00F276FB">
              <w:rPr>
                <w:noProof/>
                <w:webHidden/>
              </w:rPr>
            </w:r>
            <w:r w:rsidR="00F276FB">
              <w:rPr>
                <w:noProof/>
                <w:webHidden/>
              </w:rPr>
              <w:fldChar w:fldCharType="separate"/>
            </w:r>
            <w:r w:rsidR="00A1307C">
              <w:rPr>
                <w:noProof/>
                <w:webHidden/>
              </w:rPr>
              <w:t>25</w:t>
            </w:r>
            <w:r w:rsidR="00F276FB">
              <w:rPr>
                <w:noProof/>
                <w:webHidden/>
              </w:rPr>
              <w:fldChar w:fldCharType="end"/>
            </w:r>
          </w:hyperlink>
        </w:p>
        <w:p w14:paraId="78C8A35F" w14:textId="2A531950" w:rsidR="00F276FB" w:rsidRDefault="00483D84">
          <w:pPr>
            <w:pStyle w:val="Inhopg3"/>
            <w:tabs>
              <w:tab w:val="right" w:pos="8267"/>
            </w:tabs>
            <w:rPr>
              <w:rFonts w:asciiTheme="minorHAnsi" w:eastAsiaTheme="minorEastAsia" w:hAnsiTheme="minorHAnsi" w:cstheme="minorBidi"/>
              <w:noProof/>
              <w:sz w:val="22"/>
              <w:szCs w:val="22"/>
            </w:rPr>
          </w:pPr>
          <w:hyperlink w:anchor="_Toc498594392" w:history="1">
            <w:r w:rsidR="00F276FB" w:rsidRPr="00B86AFF">
              <w:rPr>
                <w:rStyle w:val="Hyperlink"/>
                <w:noProof/>
              </w:rPr>
              <w:t>5.3.5 Verlichting</w:t>
            </w:r>
            <w:r w:rsidR="00F276FB">
              <w:rPr>
                <w:noProof/>
                <w:webHidden/>
              </w:rPr>
              <w:tab/>
            </w:r>
            <w:r w:rsidR="00F276FB">
              <w:rPr>
                <w:noProof/>
                <w:webHidden/>
              </w:rPr>
              <w:fldChar w:fldCharType="begin"/>
            </w:r>
            <w:r w:rsidR="00F276FB">
              <w:rPr>
                <w:noProof/>
                <w:webHidden/>
              </w:rPr>
              <w:instrText xml:space="preserve"> PAGEREF _Toc498594392 \h </w:instrText>
            </w:r>
            <w:r w:rsidR="00F276FB">
              <w:rPr>
                <w:noProof/>
                <w:webHidden/>
              </w:rPr>
            </w:r>
            <w:r w:rsidR="00F276FB">
              <w:rPr>
                <w:noProof/>
                <w:webHidden/>
              </w:rPr>
              <w:fldChar w:fldCharType="separate"/>
            </w:r>
            <w:r w:rsidR="00A1307C">
              <w:rPr>
                <w:noProof/>
                <w:webHidden/>
              </w:rPr>
              <w:t>26</w:t>
            </w:r>
            <w:r w:rsidR="00F276FB">
              <w:rPr>
                <w:noProof/>
                <w:webHidden/>
              </w:rPr>
              <w:fldChar w:fldCharType="end"/>
            </w:r>
          </w:hyperlink>
        </w:p>
        <w:p w14:paraId="44307E34" w14:textId="5C1A8C34" w:rsidR="00F276FB" w:rsidRDefault="00483D84">
          <w:pPr>
            <w:pStyle w:val="Inhopg3"/>
            <w:tabs>
              <w:tab w:val="right" w:pos="8267"/>
            </w:tabs>
            <w:rPr>
              <w:rFonts w:asciiTheme="minorHAnsi" w:eastAsiaTheme="minorEastAsia" w:hAnsiTheme="minorHAnsi" w:cstheme="minorBidi"/>
              <w:noProof/>
              <w:sz w:val="22"/>
              <w:szCs w:val="22"/>
            </w:rPr>
          </w:pPr>
          <w:hyperlink w:anchor="_Toc498594393" w:history="1">
            <w:r w:rsidR="00F276FB" w:rsidRPr="00B86AFF">
              <w:rPr>
                <w:rStyle w:val="Hyperlink"/>
                <w:noProof/>
              </w:rPr>
              <w:t>5.3.6 Elektrotechnische installaties</w:t>
            </w:r>
            <w:r w:rsidR="00F276FB">
              <w:rPr>
                <w:noProof/>
                <w:webHidden/>
              </w:rPr>
              <w:tab/>
            </w:r>
            <w:r w:rsidR="00F276FB">
              <w:rPr>
                <w:noProof/>
                <w:webHidden/>
              </w:rPr>
              <w:fldChar w:fldCharType="begin"/>
            </w:r>
            <w:r w:rsidR="00F276FB">
              <w:rPr>
                <w:noProof/>
                <w:webHidden/>
              </w:rPr>
              <w:instrText xml:space="preserve"> PAGEREF _Toc498594393 \h </w:instrText>
            </w:r>
            <w:r w:rsidR="00F276FB">
              <w:rPr>
                <w:noProof/>
                <w:webHidden/>
              </w:rPr>
            </w:r>
            <w:r w:rsidR="00F276FB">
              <w:rPr>
                <w:noProof/>
                <w:webHidden/>
              </w:rPr>
              <w:fldChar w:fldCharType="separate"/>
            </w:r>
            <w:r w:rsidR="00A1307C">
              <w:rPr>
                <w:noProof/>
                <w:webHidden/>
              </w:rPr>
              <w:t>26</w:t>
            </w:r>
            <w:r w:rsidR="00F276FB">
              <w:rPr>
                <w:noProof/>
                <w:webHidden/>
              </w:rPr>
              <w:fldChar w:fldCharType="end"/>
            </w:r>
          </w:hyperlink>
        </w:p>
        <w:p w14:paraId="13667320" w14:textId="639590AD" w:rsidR="00F276FB" w:rsidRDefault="00483D84">
          <w:pPr>
            <w:pStyle w:val="Inhopg3"/>
            <w:tabs>
              <w:tab w:val="right" w:pos="8267"/>
            </w:tabs>
            <w:rPr>
              <w:rFonts w:asciiTheme="minorHAnsi" w:eastAsiaTheme="minorEastAsia" w:hAnsiTheme="minorHAnsi" w:cstheme="minorBidi"/>
              <w:noProof/>
              <w:sz w:val="22"/>
              <w:szCs w:val="22"/>
            </w:rPr>
          </w:pPr>
          <w:hyperlink w:anchor="_Toc498594394" w:history="1">
            <w:r w:rsidR="00F276FB" w:rsidRPr="00B86AFF">
              <w:rPr>
                <w:rStyle w:val="Hyperlink"/>
                <w:noProof/>
              </w:rPr>
              <w:t>5.3.7 Zonnestroom</w:t>
            </w:r>
            <w:r w:rsidR="00F276FB">
              <w:rPr>
                <w:noProof/>
                <w:webHidden/>
              </w:rPr>
              <w:tab/>
            </w:r>
            <w:r w:rsidR="00F276FB">
              <w:rPr>
                <w:noProof/>
                <w:webHidden/>
              </w:rPr>
              <w:fldChar w:fldCharType="begin"/>
            </w:r>
            <w:r w:rsidR="00F276FB">
              <w:rPr>
                <w:noProof/>
                <w:webHidden/>
              </w:rPr>
              <w:instrText xml:space="preserve"> PAGEREF _Toc498594394 \h </w:instrText>
            </w:r>
            <w:r w:rsidR="00F276FB">
              <w:rPr>
                <w:noProof/>
                <w:webHidden/>
              </w:rPr>
            </w:r>
            <w:r w:rsidR="00F276FB">
              <w:rPr>
                <w:noProof/>
                <w:webHidden/>
              </w:rPr>
              <w:fldChar w:fldCharType="separate"/>
            </w:r>
            <w:r w:rsidR="00A1307C">
              <w:rPr>
                <w:noProof/>
                <w:webHidden/>
              </w:rPr>
              <w:t>27</w:t>
            </w:r>
            <w:r w:rsidR="00F276FB">
              <w:rPr>
                <w:noProof/>
                <w:webHidden/>
              </w:rPr>
              <w:fldChar w:fldCharType="end"/>
            </w:r>
          </w:hyperlink>
        </w:p>
        <w:p w14:paraId="5C5B4B1F" w14:textId="49222FC0" w:rsidR="00F276FB" w:rsidRDefault="00483D84">
          <w:pPr>
            <w:pStyle w:val="Inhopg3"/>
            <w:tabs>
              <w:tab w:val="right" w:pos="8267"/>
            </w:tabs>
            <w:rPr>
              <w:rFonts w:asciiTheme="minorHAnsi" w:eastAsiaTheme="minorEastAsia" w:hAnsiTheme="minorHAnsi" w:cstheme="minorBidi"/>
              <w:noProof/>
              <w:sz w:val="22"/>
              <w:szCs w:val="22"/>
            </w:rPr>
          </w:pPr>
          <w:hyperlink w:anchor="_Toc498594395" w:history="1">
            <w:r w:rsidR="00F276FB" w:rsidRPr="00B86AFF">
              <w:rPr>
                <w:rStyle w:val="Hyperlink"/>
                <w:noProof/>
              </w:rPr>
              <w:t>5.3.8 Communicatie- en beveiligingsinstallaties</w:t>
            </w:r>
            <w:r w:rsidR="00F276FB">
              <w:rPr>
                <w:noProof/>
                <w:webHidden/>
              </w:rPr>
              <w:tab/>
            </w:r>
            <w:r w:rsidR="00F276FB">
              <w:rPr>
                <w:noProof/>
                <w:webHidden/>
              </w:rPr>
              <w:fldChar w:fldCharType="begin"/>
            </w:r>
            <w:r w:rsidR="00F276FB">
              <w:rPr>
                <w:noProof/>
                <w:webHidden/>
              </w:rPr>
              <w:instrText xml:space="preserve"> PAGEREF _Toc498594395 \h </w:instrText>
            </w:r>
            <w:r w:rsidR="00F276FB">
              <w:rPr>
                <w:noProof/>
                <w:webHidden/>
              </w:rPr>
            </w:r>
            <w:r w:rsidR="00F276FB">
              <w:rPr>
                <w:noProof/>
                <w:webHidden/>
              </w:rPr>
              <w:fldChar w:fldCharType="separate"/>
            </w:r>
            <w:r w:rsidR="00A1307C">
              <w:rPr>
                <w:noProof/>
                <w:webHidden/>
              </w:rPr>
              <w:t>27</w:t>
            </w:r>
            <w:r w:rsidR="00F276FB">
              <w:rPr>
                <w:noProof/>
                <w:webHidden/>
              </w:rPr>
              <w:fldChar w:fldCharType="end"/>
            </w:r>
          </w:hyperlink>
        </w:p>
        <w:p w14:paraId="355DBC74" w14:textId="5F3B29FA" w:rsidR="00F276FB" w:rsidRDefault="00483D84">
          <w:pPr>
            <w:pStyle w:val="Inhopg3"/>
            <w:tabs>
              <w:tab w:val="right" w:pos="8267"/>
            </w:tabs>
            <w:rPr>
              <w:rFonts w:asciiTheme="minorHAnsi" w:eastAsiaTheme="minorEastAsia" w:hAnsiTheme="minorHAnsi" w:cstheme="minorBidi"/>
              <w:noProof/>
              <w:sz w:val="22"/>
              <w:szCs w:val="22"/>
            </w:rPr>
          </w:pPr>
          <w:hyperlink w:anchor="_Toc498594396" w:history="1">
            <w:r w:rsidR="00F276FB" w:rsidRPr="00B86AFF">
              <w:rPr>
                <w:rStyle w:val="Hyperlink"/>
                <w:noProof/>
              </w:rPr>
              <w:t>5.3.9 Liften [INDIEN ER SPRAKE IS VAN EEN MEERGEZINSWONING]</w:t>
            </w:r>
            <w:r w:rsidR="00F276FB">
              <w:rPr>
                <w:noProof/>
                <w:webHidden/>
              </w:rPr>
              <w:tab/>
            </w:r>
            <w:r w:rsidR="00F276FB">
              <w:rPr>
                <w:noProof/>
                <w:webHidden/>
              </w:rPr>
              <w:fldChar w:fldCharType="begin"/>
            </w:r>
            <w:r w:rsidR="00F276FB">
              <w:rPr>
                <w:noProof/>
                <w:webHidden/>
              </w:rPr>
              <w:instrText xml:space="preserve"> PAGEREF _Toc498594396 \h </w:instrText>
            </w:r>
            <w:r w:rsidR="00F276FB">
              <w:rPr>
                <w:noProof/>
                <w:webHidden/>
              </w:rPr>
            </w:r>
            <w:r w:rsidR="00F276FB">
              <w:rPr>
                <w:noProof/>
                <w:webHidden/>
              </w:rPr>
              <w:fldChar w:fldCharType="separate"/>
            </w:r>
            <w:r w:rsidR="00A1307C">
              <w:rPr>
                <w:noProof/>
                <w:webHidden/>
              </w:rPr>
              <w:t>27</w:t>
            </w:r>
            <w:r w:rsidR="00F276FB">
              <w:rPr>
                <w:noProof/>
                <w:webHidden/>
              </w:rPr>
              <w:fldChar w:fldCharType="end"/>
            </w:r>
          </w:hyperlink>
        </w:p>
        <w:p w14:paraId="68137FF6" w14:textId="7EF11B75" w:rsidR="00F276FB" w:rsidRDefault="00483D84">
          <w:pPr>
            <w:pStyle w:val="Inhopg3"/>
            <w:tabs>
              <w:tab w:val="right" w:pos="8267"/>
            </w:tabs>
            <w:rPr>
              <w:rFonts w:asciiTheme="minorHAnsi" w:eastAsiaTheme="minorEastAsia" w:hAnsiTheme="minorHAnsi" w:cstheme="minorBidi"/>
              <w:noProof/>
              <w:sz w:val="22"/>
              <w:szCs w:val="22"/>
            </w:rPr>
          </w:pPr>
          <w:hyperlink w:anchor="_Toc498594397" w:history="1">
            <w:r w:rsidR="00F276FB" w:rsidRPr="00B86AFF">
              <w:rPr>
                <w:rStyle w:val="Hyperlink"/>
                <w:noProof/>
              </w:rPr>
              <w:t>5.3.10 Buitenruimte</w:t>
            </w:r>
            <w:r w:rsidR="00F276FB">
              <w:rPr>
                <w:noProof/>
                <w:webHidden/>
              </w:rPr>
              <w:tab/>
            </w:r>
            <w:r w:rsidR="00F276FB">
              <w:rPr>
                <w:noProof/>
                <w:webHidden/>
              </w:rPr>
              <w:fldChar w:fldCharType="begin"/>
            </w:r>
            <w:r w:rsidR="00F276FB">
              <w:rPr>
                <w:noProof/>
                <w:webHidden/>
              </w:rPr>
              <w:instrText xml:space="preserve"> PAGEREF _Toc498594397 \h </w:instrText>
            </w:r>
            <w:r w:rsidR="00F276FB">
              <w:rPr>
                <w:noProof/>
                <w:webHidden/>
              </w:rPr>
            </w:r>
            <w:r w:rsidR="00F276FB">
              <w:rPr>
                <w:noProof/>
                <w:webHidden/>
              </w:rPr>
              <w:fldChar w:fldCharType="separate"/>
            </w:r>
            <w:r w:rsidR="00A1307C">
              <w:rPr>
                <w:noProof/>
                <w:webHidden/>
              </w:rPr>
              <w:t>28</w:t>
            </w:r>
            <w:r w:rsidR="00F276FB">
              <w:rPr>
                <w:noProof/>
                <w:webHidden/>
              </w:rPr>
              <w:fldChar w:fldCharType="end"/>
            </w:r>
          </w:hyperlink>
        </w:p>
        <w:p w14:paraId="4F20E7B1" w14:textId="4FB5009A" w:rsidR="00F276FB" w:rsidRDefault="00483D84">
          <w:pPr>
            <w:pStyle w:val="Inhopg3"/>
            <w:tabs>
              <w:tab w:val="right" w:pos="8267"/>
            </w:tabs>
            <w:rPr>
              <w:rFonts w:asciiTheme="minorHAnsi" w:eastAsiaTheme="minorEastAsia" w:hAnsiTheme="minorHAnsi" w:cstheme="minorBidi"/>
              <w:noProof/>
              <w:sz w:val="22"/>
              <w:szCs w:val="22"/>
            </w:rPr>
          </w:pPr>
          <w:hyperlink w:anchor="_Toc498594398" w:history="1">
            <w:r w:rsidR="00F276FB" w:rsidRPr="00B86AFF">
              <w:rPr>
                <w:rStyle w:val="Hyperlink"/>
                <w:noProof/>
              </w:rPr>
              <w:t>5.3.11 Aansluitingen op de openbare netten</w:t>
            </w:r>
            <w:r w:rsidR="00F276FB">
              <w:rPr>
                <w:noProof/>
                <w:webHidden/>
              </w:rPr>
              <w:tab/>
            </w:r>
            <w:r w:rsidR="00F276FB">
              <w:rPr>
                <w:noProof/>
                <w:webHidden/>
              </w:rPr>
              <w:fldChar w:fldCharType="begin"/>
            </w:r>
            <w:r w:rsidR="00F276FB">
              <w:rPr>
                <w:noProof/>
                <w:webHidden/>
              </w:rPr>
              <w:instrText xml:space="preserve"> PAGEREF _Toc498594398 \h </w:instrText>
            </w:r>
            <w:r w:rsidR="00F276FB">
              <w:rPr>
                <w:noProof/>
                <w:webHidden/>
              </w:rPr>
            </w:r>
            <w:r w:rsidR="00F276FB">
              <w:rPr>
                <w:noProof/>
                <w:webHidden/>
              </w:rPr>
              <w:fldChar w:fldCharType="separate"/>
            </w:r>
            <w:r w:rsidR="00A1307C">
              <w:rPr>
                <w:noProof/>
                <w:webHidden/>
              </w:rPr>
              <w:t>29</w:t>
            </w:r>
            <w:r w:rsidR="00F276FB">
              <w:rPr>
                <w:noProof/>
                <w:webHidden/>
              </w:rPr>
              <w:fldChar w:fldCharType="end"/>
            </w:r>
          </w:hyperlink>
        </w:p>
        <w:p w14:paraId="3C655DA6" w14:textId="0429ADB0" w:rsidR="00F276FB" w:rsidRDefault="00483D84">
          <w:pPr>
            <w:pStyle w:val="Inhopg1"/>
            <w:rPr>
              <w:rFonts w:asciiTheme="minorHAnsi" w:eastAsiaTheme="minorEastAsia" w:hAnsiTheme="minorHAnsi" w:cstheme="minorBidi"/>
              <w:b w:val="0"/>
              <w:noProof/>
              <w:sz w:val="22"/>
              <w:szCs w:val="22"/>
            </w:rPr>
          </w:pPr>
          <w:hyperlink w:anchor="_Toc498594399" w:history="1">
            <w:r w:rsidR="00F276FB" w:rsidRPr="00B86AFF">
              <w:rPr>
                <w:rStyle w:val="Hyperlink"/>
                <w:noProof/>
              </w:rPr>
              <w:t>Bijlagen</w:t>
            </w:r>
            <w:r w:rsidR="00F276FB">
              <w:rPr>
                <w:noProof/>
                <w:webHidden/>
              </w:rPr>
              <w:tab/>
            </w:r>
            <w:r w:rsidR="00F276FB">
              <w:rPr>
                <w:noProof/>
                <w:webHidden/>
              </w:rPr>
              <w:fldChar w:fldCharType="begin"/>
            </w:r>
            <w:r w:rsidR="00F276FB">
              <w:rPr>
                <w:noProof/>
                <w:webHidden/>
              </w:rPr>
              <w:instrText xml:space="preserve"> PAGEREF _Toc498594399 \h </w:instrText>
            </w:r>
            <w:r w:rsidR="00F276FB">
              <w:rPr>
                <w:noProof/>
                <w:webHidden/>
              </w:rPr>
            </w:r>
            <w:r w:rsidR="00F276FB">
              <w:rPr>
                <w:noProof/>
                <w:webHidden/>
              </w:rPr>
              <w:fldChar w:fldCharType="separate"/>
            </w:r>
            <w:r w:rsidR="00A1307C">
              <w:rPr>
                <w:noProof/>
                <w:webHidden/>
              </w:rPr>
              <w:t>30</w:t>
            </w:r>
            <w:r w:rsidR="00F276FB">
              <w:rPr>
                <w:noProof/>
                <w:webHidden/>
              </w:rPr>
              <w:fldChar w:fldCharType="end"/>
            </w:r>
          </w:hyperlink>
        </w:p>
        <w:p w14:paraId="3B6A33B8" w14:textId="7C6361A4" w:rsidR="00241B8A" w:rsidRDefault="00AD07E6" w:rsidP="00241B8A">
          <w:pPr>
            <w:pStyle w:val="Inhopg1"/>
            <w:rPr>
              <w:bCs/>
            </w:rPr>
          </w:pPr>
          <w:r>
            <w:fldChar w:fldCharType="end"/>
          </w:r>
        </w:p>
      </w:sdtContent>
    </w:sdt>
    <w:p w14:paraId="744EDE40" w14:textId="77777777" w:rsidR="003376D8" w:rsidRPr="003376D8" w:rsidRDefault="003376D8" w:rsidP="003376D8"/>
    <w:p w14:paraId="10B1373D" w14:textId="77777777" w:rsidR="00E200AC" w:rsidRDefault="00E200AC" w:rsidP="0077473F">
      <w:pPr>
        <w:pStyle w:val="Kop1"/>
        <w:numPr>
          <w:ilvl w:val="0"/>
          <w:numId w:val="2"/>
        </w:numPr>
        <w:sectPr w:rsidR="00E200AC" w:rsidSect="003D6B27">
          <w:headerReference w:type="even" r:id="rId14"/>
          <w:headerReference w:type="default" r:id="rId15"/>
          <w:footerReference w:type="even" r:id="rId16"/>
          <w:footerReference w:type="default" r:id="rId17"/>
          <w:headerReference w:type="first" r:id="rId18"/>
          <w:footerReference w:type="first" r:id="rId19"/>
          <w:pgSz w:w="11906" w:h="16838" w:code="9"/>
          <w:pgMar w:top="1814" w:right="1928" w:bottom="1588" w:left="1701" w:header="680" w:footer="567" w:gutter="0"/>
          <w:cols w:space="708"/>
          <w:titlePg/>
          <w:docGrid w:linePitch="360"/>
        </w:sectPr>
      </w:pPr>
    </w:p>
    <w:p w14:paraId="79A0C78B" w14:textId="77777777" w:rsidR="007E44AE" w:rsidRDefault="003376D8" w:rsidP="003376D8">
      <w:pPr>
        <w:pStyle w:val="Kopgeennummer"/>
      </w:pPr>
      <w:bookmarkStart w:id="2" w:name="_Toc498594349"/>
      <w:r>
        <w:lastRenderedPageBreak/>
        <w:t>Inleiding</w:t>
      </w:r>
      <w:bookmarkEnd w:id="2"/>
    </w:p>
    <w:p w14:paraId="28141C07" w14:textId="77777777" w:rsidR="001962D3" w:rsidRPr="009420E2" w:rsidRDefault="001962D3" w:rsidP="001962D3">
      <w:pPr>
        <w:pStyle w:val="Kop2"/>
      </w:pPr>
      <w:bookmarkStart w:id="3" w:name="_Toc497215094"/>
      <w:bookmarkStart w:id="4" w:name="_Toc498594350"/>
      <w:r w:rsidRPr="009420E2">
        <w:t>Projectomschrijving “[PROJECTNAAM]”</w:t>
      </w:r>
      <w:bookmarkEnd w:id="3"/>
      <w:bookmarkEnd w:id="4"/>
    </w:p>
    <w:p w14:paraId="26840E30" w14:textId="77777777" w:rsidR="001962D3" w:rsidRPr="001962D3" w:rsidRDefault="001962D3" w:rsidP="001962D3">
      <w:r w:rsidRPr="001962D3">
        <w:t>Woningcorporatie [</w:t>
      </w:r>
      <w:r w:rsidRPr="007249DA">
        <w:rPr>
          <w:color w:val="E04E39"/>
        </w:rPr>
        <w:t>NAAM WONINGCORPORATIE</w:t>
      </w:r>
      <w:r w:rsidRPr="001962D3">
        <w:t>] is voornemens [</w:t>
      </w:r>
      <w:r w:rsidRPr="007249DA">
        <w:rPr>
          <w:color w:val="E04E39"/>
        </w:rPr>
        <w:t>AANTAL WONINGEN</w:t>
      </w:r>
      <w:r w:rsidRPr="007249DA">
        <w:t>]</w:t>
      </w:r>
      <w:r w:rsidRPr="007249DA">
        <w:rPr>
          <w:vertAlign w:val="superscript"/>
        </w:rPr>
        <w:footnoteReference w:id="2"/>
      </w:r>
      <w:r w:rsidRPr="007249DA">
        <w:rPr>
          <w:color w:val="E04E39"/>
        </w:rPr>
        <w:t xml:space="preserve"> </w:t>
      </w:r>
      <w:r w:rsidRPr="001962D3">
        <w:t>[</w:t>
      </w:r>
      <w:r w:rsidRPr="009420E2">
        <w:rPr>
          <w:color w:val="E04E39"/>
        </w:rPr>
        <w:t>TYPE WONING(EN)</w:t>
      </w:r>
      <w:r w:rsidRPr="001962D3">
        <w:t>] te ontwikkelen in het gebied [</w:t>
      </w:r>
      <w:r w:rsidRPr="009420E2">
        <w:rPr>
          <w:color w:val="E04E39"/>
        </w:rPr>
        <w:t>NAAM (DEEL)GEBIED</w:t>
      </w:r>
      <w:r w:rsidRPr="001962D3">
        <w:t>], onderdeel van [</w:t>
      </w:r>
      <w:r w:rsidRPr="009420E2">
        <w:rPr>
          <w:color w:val="E04E39"/>
        </w:rPr>
        <w:t>NAAM PLANGEBIED</w:t>
      </w:r>
      <w:r w:rsidRPr="001962D3">
        <w:t>]. De woning(en) worden verhuurd in [</w:t>
      </w:r>
      <w:r w:rsidRPr="009420E2">
        <w:rPr>
          <w:color w:val="E04E39"/>
        </w:rPr>
        <w:t>TYPE HUUR</w:t>
      </w:r>
      <w:r w:rsidRPr="001962D3">
        <w:t>] met als doelgroep [</w:t>
      </w:r>
      <w:r w:rsidRPr="009420E2">
        <w:rPr>
          <w:color w:val="E04E39"/>
        </w:rPr>
        <w:t>DOELGROEP</w:t>
      </w:r>
      <w:r w:rsidRPr="001962D3">
        <w:t>].</w:t>
      </w:r>
    </w:p>
    <w:p w14:paraId="33211284" w14:textId="77777777" w:rsidR="001962D3" w:rsidRPr="001962D3" w:rsidRDefault="001962D3" w:rsidP="001962D3"/>
    <w:p w14:paraId="16D02BF2" w14:textId="77777777" w:rsidR="001962D3" w:rsidRPr="001962D3" w:rsidRDefault="001962D3" w:rsidP="001962D3">
      <w:r w:rsidRPr="001962D3">
        <w:t>Onderdelen [</w:t>
      </w:r>
      <w:r w:rsidRPr="009420E2">
        <w:rPr>
          <w:color w:val="E04E39"/>
        </w:rPr>
        <w:t xml:space="preserve">BESCHRIJVING ONDERDELEN BEHORENDE TOT PROJECT][BIJVOORBEELD:] </w:t>
      </w:r>
      <w:r w:rsidRPr="006A592D">
        <w:rPr>
          <w:color w:val="00AFD7"/>
        </w:rPr>
        <w:t xml:space="preserve">bouwvlak A, B en C </w:t>
      </w:r>
      <w:r w:rsidRPr="001962D3">
        <w:t>behoren tot het project te [</w:t>
      </w:r>
      <w:r w:rsidRPr="009420E2">
        <w:rPr>
          <w:color w:val="E04E39"/>
        </w:rPr>
        <w:t>NAAM PLANGEBIED+PLAATSNAAM</w:t>
      </w:r>
      <w:r w:rsidRPr="001962D3">
        <w:t>], zoals te zien in [</w:t>
      </w:r>
      <w:r w:rsidRPr="009420E2">
        <w:rPr>
          <w:color w:val="E04E39"/>
        </w:rPr>
        <w:t>PLANKAART</w:t>
      </w:r>
      <w:r w:rsidRPr="001962D3">
        <w:t>].</w:t>
      </w:r>
    </w:p>
    <w:p w14:paraId="4B329C29" w14:textId="77777777" w:rsidR="001962D3" w:rsidRPr="001962D3" w:rsidRDefault="001962D3" w:rsidP="001962D3"/>
    <w:p w14:paraId="6F9DA20A" w14:textId="77777777" w:rsidR="001962D3" w:rsidRPr="001962D3" w:rsidRDefault="001962D3" w:rsidP="001962D3">
      <w:r w:rsidRPr="001962D3">
        <w:t>[</w:t>
      </w:r>
      <w:r w:rsidRPr="009420E2">
        <w:rPr>
          <w:color w:val="E04E39"/>
        </w:rPr>
        <w:t xml:space="preserve">EVENTUELE BESCHRIJVING PARKEERPLAATSEN][BIJVOORBEELD:] </w:t>
      </w:r>
      <w:r w:rsidRPr="006A592D">
        <w:rPr>
          <w:color w:val="00AFD7"/>
        </w:rPr>
        <w:t xml:space="preserve">Het aantal woningen hangt samen met de te realiseren parkeerplaatsen. In de openbare ruimte is het mogelijk om </w:t>
      </w:r>
      <w:r w:rsidRPr="001962D3">
        <w:t>[</w:t>
      </w:r>
      <w:r w:rsidRPr="009420E2">
        <w:rPr>
          <w:color w:val="E04E39"/>
        </w:rPr>
        <w:t>WAARDE</w:t>
      </w:r>
      <w:r w:rsidRPr="001962D3">
        <w:t xml:space="preserve">] </w:t>
      </w:r>
      <w:r w:rsidRPr="006A592D">
        <w:rPr>
          <w:color w:val="00AFD7"/>
        </w:rPr>
        <w:t xml:space="preserve">parkeerplaatsen te realiseren die horen bij </w:t>
      </w:r>
      <w:r w:rsidRPr="001962D3">
        <w:t>[</w:t>
      </w:r>
      <w:r w:rsidRPr="009420E2">
        <w:rPr>
          <w:color w:val="E04E39"/>
        </w:rPr>
        <w:t>WAARDE</w:t>
      </w:r>
      <w:r w:rsidRPr="001962D3">
        <w:t xml:space="preserve">] </w:t>
      </w:r>
      <w:r w:rsidRPr="006A592D">
        <w:rPr>
          <w:color w:val="00AFD7"/>
        </w:rPr>
        <w:t xml:space="preserve">woningen (parkeernorm is </w:t>
      </w:r>
      <w:r w:rsidRPr="001962D3">
        <w:t>[</w:t>
      </w:r>
      <w:r w:rsidRPr="009420E2">
        <w:rPr>
          <w:color w:val="E04E39"/>
        </w:rPr>
        <w:t>WAARDE]</w:t>
      </w:r>
      <w:r w:rsidRPr="001962D3">
        <w:t xml:space="preserve">). </w:t>
      </w:r>
    </w:p>
    <w:p w14:paraId="0D5E4EF9" w14:textId="77777777" w:rsidR="001962D3" w:rsidRPr="001962D3" w:rsidRDefault="001962D3" w:rsidP="001962D3"/>
    <w:p w14:paraId="3C09D97E" w14:textId="210D893C" w:rsidR="001962D3" w:rsidRPr="006A592D" w:rsidRDefault="001962D3" w:rsidP="001962D3">
      <w:pPr>
        <w:rPr>
          <w:color w:val="00AFD7"/>
        </w:rPr>
      </w:pPr>
      <w:r w:rsidRPr="001962D3">
        <w:t>Het project wordt aanbesteed en uitge</w:t>
      </w:r>
      <w:r w:rsidR="009420E2">
        <w:t>voerd volgens een [</w:t>
      </w:r>
      <w:r w:rsidR="009420E2" w:rsidRPr="009420E2">
        <w:rPr>
          <w:color w:val="E04E39"/>
        </w:rPr>
        <w:t xml:space="preserve">BESCHRIJVING </w:t>
      </w:r>
      <w:r w:rsidRPr="009420E2">
        <w:rPr>
          <w:color w:val="E04E39"/>
        </w:rPr>
        <w:t>BOUWORGANISATIE</w:t>
      </w:r>
      <w:r w:rsidR="009420E2" w:rsidRPr="009420E2">
        <w:rPr>
          <w:color w:val="E04E39"/>
        </w:rPr>
        <w:t>-</w:t>
      </w:r>
      <w:r w:rsidRPr="009420E2">
        <w:rPr>
          <w:color w:val="E04E39"/>
        </w:rPr>
        <w:t>VORM</w:t>
      </w:r>
      <w:r w:rsidR="009420E2">
        <w:t xml:space="preserve">] traject. </w:t>
      </w:r>
      <w:r w:rsidRPr="001962D3">
        <w:t>De opdracht betreft [</w:t>
      </w:r>
      <w:r w:rsidRPr="009420E2">
        <w:rPr>
          <w:color w:val="E04E39"/>
        </w:rPr>
        <w:t>BESCHRIJVING OPDRACHT][BIJVOORBEELD:</w:t>
      </w:r>
      <w:r w:rsidRPr="001962D3">
        <w:t xml:space="preserve">] </w:t>
      </w:r>
      <w:r w:rsidRPr="006A592D">
        <w:rPr>
          <w:color w:val="00AFD7"/>
        </w:rPr>
        <w:t>het maken van een definitief ontwerp, het verkrijgen van de benodigde vergunningen, het maken van een technisch ontwerp, het slopen van bestaande bebouwing, het bouwrijp maken van het terrein, het bouwen van woningen, het maken van ee</w:t>
      </w:r>
      <w:r w:rsidR="009420E2" w:rsidRPr="006A592D">
        <w:rPr>
          <w:color w:val="00AFD7"/>
        </w:rPr>
        <w:t>n algemene projectplanning, et cetera.</w:t>
      </w:r>
    </w:p>
    <w:p w14:paraId="60E9934F" w14:textId="77777777" w:rsidR="001962D3" w:rsidRDefault="001962D3" w:rsidP="001962D3"/>
    <w:p w14:paraId="7BC5240C" w14:textId="77777777" w:rsidR="001962D3" w:rsidRDefault="001962D3" w:rsidP="001962D3"/>
    <w:p w14:paraId="5504E535" w14:textId="77777777" w:rsidR="001962D3" w:rsidRPr="001962D3" w:rsidRDefault="001962D3" w:rsidP="001962D3">
      <w:pPr>
        <w:pStyle w:val="Kop2"/>
      </w:pPr>
      <w:bookmarkStart w:id="5" w:name="_Toc497215095"/>
      <w:bookmarkStart w:id="6" w:name="_Toc498594351"/>
      <w:r w:rsidRPr="001962D3">
        <w:t>Vraagspecificatie</w:t>
      </w:r>
      <w:bookmarkEnd w:id="5"/>
      <w:bookmarkEnd w:id="6"/>
    </w:p>
    <w:p w14:paraId="6027F4E0" w14:textId="19B67CF2" w:rsidR="001962D3" w:rsidRPr="001962D3" w:rsidRDefault="001962D3" w:rsidP="001962D3">
      <w:r w:rsidRPr="001962D3">
        <w:t>Vanuit [</w:t>
      </w:r>
      <w:r w:rsidRPr="009420E2">
        <w:rPr>
          <w:color w:val="E04E39"/>
        </w:rPr>
        <w:t>NAAM WONINGCORPORATIE</w:t>
      </w:r>
      <w:r w:rsidRPr="001962D3">
        <w:t xml:space="preserve">] zijn er, naast de wettelijke eisen, verschillende eisen en kaders waaraan de nieuwbouwwoning(en) moeten voldoen. De betreffende eisen en kaders worden in deze </w:t>
      </w:r>
      <w:r w:rsidR="006A592D">
        <w:t>v</w:t>
      </w:r>
      <w:r w:rsidRPr="001962D3">
        <w:t>raagspecificatie nader omschreven. Hierbij zijn de eisen zoveel mogelijk als prestatie-eisen omschreven om de Opdrachtnemer vrijheid te bieden in haar oplossing. [</w:t>
      </w:r>
      <w:r w:rsidRPr="009420E2">
        <w:rPr>
          <w:color w:val="E04E39"/>
        </w:rPr>
        <w:t>NAAM WONINGCORPORATIE</w:t>
      </w:r>
      <w:r w:rsidRPr="001962D3">
        <w:t>] staat open voor verbetervoorstellen vanuit de Opdrachtnemer, mits deze geen kostenverhogend effect hebben op de huurprijs en passend zijn binnen de kwaliteitseisen.</w:t>
      </w:r>
    </w:p>
    <w:p w14:paraId="77EA0D56" w14:textId="77777777" w:rsidR="001962D3" w:rsidRDefault="001962D3" w:rsidP="001962D3">
      <w:pPr>
        <w:rPr>
          <w:bCs/>
        </w:rPr>
      </w:pPr>
      <w:bookmarkStart w:id="7" w:name="_Toc497215096"/>
    </w:p>
    <w:p w14:paraId="690EA5E2" w14:textId="77777777" w:rsidR="001962D3" w:rsidRDefault="001962D3" w:rsidP="001962D3">
      <w:pPr>
        <w:rPr>
          <w:bCs/>
        </w:rPr>
      </w:pPr>
    </w:p>
    <w:p w14:paraId="71FEC2DD" w14:textId="77777777" w:rsidR="001962D3" w:rsidRPr="001962D3" w:rsidRDefault="001962D3" w:rsidP="001962D3">
      <w:pPr>
        <w:pStyle w:val="Kop2"/>
      </w:pPr>
      <w:bookmarkStart w:id="8" w:name="_Toc498594352"/>
      <w:r w:rsidRPr="001962D3">
        <w:t>Leeswijzer</w:t>
      </w:r>
      <w:bookmarkEnd w:id="7"/>
      <w:bookmarkEnd w:id="8"/>
    </w:p>
    <w:p w14:paraId="03EA3678" w14:textId="3823E118" w:rsidR="001962D3" w:rsidRDefault="001962D3" w:rsidP="001962D3">
      <w:r w:rsidRPr="001962D3">
        <w:t>Deze vraagspecificatie is opgebouwd van algemene naar specifieke eisen. Hierbij zijn de eisen functioneel gespecificeerd. In hoofdstuk 2 zijn de algemene voorschriften en richtlijnen omschreven. In hoofdstuk 3 worden de algemene eisen aan de woning(en) beschreven. In hoofdstuk 4 wordt ingegaan op de sloop- en grondwerkzaamheden, zoals het bouw- en woonrijp maken van het perceel. Hoofdstuk 5 beschrijft de technische prestatie-eisen, verdeeld over de bouwfysische eisen, de bouwkundige eisen en de installatietechnische eisen. Tot slot bevat hoofdstuk 6 suggesties voor de bijlagen, welke aan een functionele Vraagspecificatie kunnen worden toegevoegd. Alle eisen, zoals benoemd in deze vraagspecificatie, zijn van toepassing op alle woningen en algemene ruimten.</w:t>
      </w:r>
    </w:p>
    <w:bookmarkStart w:id="9" w:name="_Toc497215097"/>
    <w:bookmarkStart w:id="10" w:name="_Toc498594353"/>
    <w:p w14:paraId="62360D39" w14:textId="77777777" w:rsidR="001962D3" w:rsidRPr="001962D3" w:rsidRDefault="00483D84" w:rsidP="001962D3">
      <w:pPr>
        <w:pStyle w:val="Kop1"/>
      </w:pPr>
      <w:sdt>
        <w:sdtPr>
          <w:id w:val="547874469"/>
          <w:placeholder>
            <w:docPart w:val="04808E103D5447DC810A8F568B981216"/>
          </w:placeholder>
          <w:text/>
        </w:sdtPr>
        <w:sdtEndPr/>
        <w:sdtContent>
          <w:r w:rsidR="001962D3" w:rsidRPr="001962D3">
            <w:t>Algemene voorschriften en richtlijnen</w:t>
          </w:r>
        </w:sdtContent>
      </w:sdt>
      <w:bookmarkEnd w:id="9"/>
      <w:bookmarkEnd w:id="10"/>
    </w:p>
    <w:p w14:paraId="4EA61F92" w14:textId="77777777" w:rsidR="001962D3" w:rsidRPr="001962D3" w:rsidRDefault="001962D3" w:rsidP="001962D3">
      <w:pPr>
        <w:pStyle w:val="Kop2"/>
      </w:pPr>
      <w:bookmarkStart w:id="11" w:name="_Toc497215098"/>
      <w:bookmarkStart w:id="12" w:name="_Toc498594354"/>
      <w:r w:rsidRPr="001962D3">
        <w:t>Wettelijke eisen</w:t>
      </w:r>
      <w:r w:rsidRPr="001962D3">
        <w:rPr>
          <w:vertAlign w:val="superscript"/>
        </w:rPr>
        <w:footnoteReference w:id="3"/>
      </w:r>
      <w:bookmarkEnd w:id="11"/>
      <w:bookmarkEnd w:id="12"/>
    </w:p>
    <w:p w14:paraId="5615F20A" w14:textId="77777777" w:rsidR="001962D3" w:rsidRPr="001962D3" w:rsidRDefault="001962D3" w:rsidP="001962D3">
      <w:r w:rsidRPr="001962D3">
        <w:t xml:space="preserve">De Opdrachtnemer dient zich te allen tijde aan de vigerende wet- en regelgeving te houden: wetten, verordeningen en regels, alsmede NEN-normen, publicaties en dergelijke. Hier wordt bedoeld de uitgave die geldt op de datering van dit document, inclusief aanvullings- en correctiebladen. </w:t>
      </w:r>
    </w:p>
    <w:p w14:paraId="22F346D9" w14:textId="77777777" w:rsidR="001962D3" w:rsidRPr="001962D3" w:rsidRDefault="001962D3" w:rsidP="001962D3">
      <w:r w:rsidRPr="001962D3">
        <w:t xml:space="preserve">Onafhankelijk van de keuzes van de Opdrachtnemer, moet het project voldoen aan wet- en regelgeving in het algemeen, doch niet uitsluitend de volgende wetgevingen: </w:t>
      </w:r>
    </w:p>
    <w:p w14:paraId="69F1A4CF" w14:textId="77777777" w:rsidR="001962D3" w:rsidRPr="001962D3" w:rsidRDefault="001962D3" w:rsidP="00482394">
      <w:pPr>
        <w:pStyle w:val="Lijstalinea"/>
        <w:numPr>
          <w:ilvl w:val="0"/>
          <w:numId w:val="8"/>
        </w:numPr>
      </w:pPr>
      <w:r w:rsidRPr="001962D3">
        <w:t>Bouwbesluit 2012.</w:t>
      </w:r>
    </w:p>
    <w:p w14:paraId="764C78F4" w14:textId="77777777" w:rsidR="001962D3" w:rsidRPr="001962D3" w:rsidRDefault="001962D3" w:rsidP="00482394">
      <w:pPr>
        <w:pStyle w:val="Lijstalinea"/>
        <w:numPr>
          <w:ilvl w:val="0"/>
          <w:numId w:val="8"/>
        </w:numPr>
      </w:pPr>
      <w:r w:rsidRPr="001962D3">
        <w:t>Wet Geluidhinder.</w:t>
      </w:r>
    </w:p>
    <w:p w14:paraId="6EC92E16" w14:textId="77777777" w:rsidR="001962D3" w:rsidRPr="001962D3" w:rsidRDefault="001962D3" w:rsidP="00482394">
      <w:pPr>
        <w:pStyle w:val="Lijstalinea"/>
        <w:numPr>
          <w:ilvl w:val="0"/>
          <w:numId w:val="8"/>
        </w:numPr>
      </w:pPr>
      <w:r w:rsidRPr="001962D3">
        <w:t xml:space="preserve">Wet Milieubeheer. </w:t>
      </w:r>
    </w:p>
    <w:p w14:paraId="36F9EF2A" w14:textId="77777777" w:rsidR="001962D3" w:rsidRPr="001962D3" w:rsidRDefault="001962D3" w:rsidP="00482394">
      <w:pPr>
        <w:pStyle w:val="Lijstalinea"/>
        <w:numPr>
          <w:ilvl w:val="0"/>
          <w:numId w:val="8"/>
        </w:numPr>
      </w:pPr>
      <w:r w:rsidRPr="001962D3">
        <w:t>Wet Natuurbescherming.</w:t>
      </w:r>
    </w:p>
    <w:p w14:paraId="2D58EAC3" w14:textId="77777777" w:rsidR="001962D3" w:rsidRPr="001962D3" w:rsidRDefault="001962D3" w:rsidP="00482394">
      <w:pPr>
        <w:pStyle w:val="Lijstalinea"/>
        <w:numPr>
          <w:ilvl w:val="0"/>
          <w:numId w:val="8"/>
        </w:numPr>
      </w:pPr>
      <w:r w:rsidRPr="001962D3">
        <w:t xml:space="preserve">Wet Luchtkwaliteit. </w:t>
      </w:r>
    </w:p>
    <w:p w14:paraId="4732FFC6" w14:textId="77777777" w:rsidR="001962D3" w:rsidRPr="001962D3" w:rsidRDefault="001962D3" w:rsidP="00482394">
      <w:pPr>
        <w:pStyle w:val="Lijstalinea"/>
        <w:numPr>
          <w:ilvl w:val="0"/>
          <w:numId w:val="8"/>
        </w:numPr>
      </w:pPr>
      <w:r w:rsidRPr="001962D3">
        <w:t>Wet Bodembescherming.</w:t>
      </w:r>
    </w:p>
    <w:p w14:paraId="5EB14FBD" w14:textId="77777777" w:rsidR="006A592D" w:rsidRDefault="001962D3" w:rsidP="001962D3">
      <w:pPr>
        <w:pStyle w:val="Lijstalinea"/>
        <w:numPr>
          <w:ilvl w:val="0"/>
          <w:numId w:val="8"/>
        </w:numPr>
      </w:pPr>
      <w:r w:rsidRPr="001962D3">
        <w:t>Arbeidsomstandighedenwet.</w:t>
      </w:r>
    </w:p>
    <w:p w14:paraId="1848D800" w14:textId="3B4B9C20" w:rsidR="001962D3" w:rsidRPr="001962D3" w:rsidRDefault="001962D3" w:rsidP="001962D3">
      <w:pPr>
        <w:pStyle w:val="Lijstalinea"/>
        <w:numPr>
          <w:ilvl w:val="0"/>
          <w:numId w:val="8"/>
        </w:numPr>
      </w:pPr>
      <w:r w:rsidRPr="001962D3">
        <w:t xml:space="preserve">Een brandveilig gebouw bouwen, uitgegeven door SDU uitgevers en brandveiligheidsinstallaties, opgesteld door het Landelijke Netwerk voor de Brandpreventie (LNB) van de NVBR. </w:t>
      </w:r>
    </w:p>
    <w:p w14:paraId="3D932A6D" w14:textId="77777777" w:rsidR="001962D3" w:rsidRDefault="001962D3" w:rsidP="001962D3">
      <w:pPr>
        <w:rPr>
          <w:bCs/>
        </w:rPr>
      </w:pPr>
      <w:bookmarkStart w:id="13" w:name="_Toc497215099"/>
    </w:p>
    <w:p w14:paraId="51CF7ACD" w14:textId="77777777" w:rsidR="001962D3" w:rsidRDefault="001962D3" w:rsidP="001962D3">
      <w:pPr>
        <w:rPr>
          <w:bCs/>
        </w:rPr>
      </w:pPr>
    </w:p>
    <w:p w14:paraId="1FA6F732" w14:textId="77777777" w:rsidR="001962D3" w:rsidRPr="001962D3" w:rsidRDefault="001962D3" w:rsidP="001962D3">
      <w:pPr>
        <w:pStyle w:val="Kop2"/>
      </w:pPr>
      <w:bookmarkStart w:id="14" w:name="_Toc498594355"/>
      <w:r w:rsidRPr="001962D3">
        <w:t>Algemene kader stellende eisen</w:t>
      </w:r>
      <w:bookmarkEnd w:id="13"/>
      <w:bookmarkEnd w:id="14"/>
    </w:p>
    <w:p w14:paraId="63660224" w14:textId="77777777" w:rsidR="001962D3" w:rsidRPr="001962D3" w:rsidRDefault="001962D3" w:rsidP="001962D3">
      <w:r w:rsidRPr="001962D3">
        <w:t>[</w:t>
      </w:r>
      <w:r w:rsidRPr="009420E2">
        <w:rPr>
          <w:color w:val="E04E39"/>
        </w:rPr>
        <w:t>NAAM PARTIJ ONTWERPRICHTLIJNEN</w:t>
      </w:r>
      <w:r w:rsidRPr="001962D3">
        <w:t>] heeft ontwerprichtlijnen opgesteld. Voor de inschrijving in het kader van deze aanbesteding dienen de gegadigden zich te baseren op bovengenoemde plannen.</w:t>
      </w:r>
    </w:p>
    <w:p w14:paraId="5B6D1C22" w14:textId="77777777" w:rsidR="001962D3" w:rsidRPr="001962D3" w:rsidRDefault="001962D3" w:rsidP="001962D3"/>
    <w:p w14:paraId="03DD2444" w14:textId="77777777" w:rsidR="001962D3" w:rsidRPr="001962D3" w:rsidRDefault="001962D3" w:rsidP="001962D3">
      <w:r w:rsidRPr="001962D3">
        <w:t>[</w:t>
      </w:r>
      <w:r w:rsidRPr="009420E2">
        <w:rPr>
          <w:color w:val="E04E39"/>
        </w:rPr>
        <w:t>NAAM PARTIJ STEDENBOUWKUNDIGE RICHTLIJNEN</w:t>
      </w:r>
      <w:r w:rsidRPr="001962D3">
        <w:t>] heeft stedenbouwkundige richtlijnen opgesteld. Voor de inschrijving in het kader van deze aanbesteding dienen de gegadigden zich te baseren op bovengenoemde plannen.</w:t>
      </w:r>
    </w:p>
    <w:p w14:paraId="55C4E4FF" w14:textId="77777777" w:rsidR="001962D3" w:rsidRPr="001962D3" w:rsidRDefault="001962D3" w:rsidP="001962D3"/>
    <w:p w14:paraId="7D91EF7D" w14:textId="77777777" w:rsidR="001962D3" w:rsidRPr="001962D3" w:rsidRDefault="001962D3" w:rsidP="001962D3">
      <w:r w:rsidRPr="001962D3">
        <w:t>Door [</w:t>
      </w:r>
      <w:r w:rsidRPr="000F2A2E">
        <w:rPr>
          <w:color w:val="E04E39"/>
        </w:rPr>
        <w:t>NAAM PARTIJ MATENPLAN</w:t>
      </w:r>
      <w:r w:rsidRPr="001962D3">
        <w:t xml:space="preserve">] is een matenplan opgesteld. Dit matenplan is richtinggevend en partijen zijn vrij om hiervan af te wijken. </w:t>
      </w:r>
    </w:p>
    <w:p w14:paraId="629D7AFB" w14:textId="77777777" w:rsidR="001962D3" w:rsidRPr="001962D3" w:rsidRDefault="001962D3" w:rsidP="001962D3"/>
    <w:p w14:paraId="4E83D0AA" w14:textId="77777777" w:rsidR="001962D3" w:rsidRPr="001962D3" w:rsidRDefault="001962D3" w:rsidP="001962D3">
      <w:r w:rsidRPr="001962D3">
        <w:t>De inschrijving moet passen binnen het vigerende bestemmingsplan [</w:t>
      </w:r>
      <w:r w:rsidRPr="000F2A2E">
        <w:rPr>
          <w:color w:val="E04E39"/>
        </w:rPr>
        <w:t>NAAM BESTEMMINGSPLAN</w:t>
      </w:r>
      <w:r w:rsidRPr="001962D3">
        <w:t>] van [</w:t>
      </w:r>
      <w:r w:rsidRPr="000F2A2E">
        <w:rPr>
          <w:color w:val="E04E39"/>
        </w:rPr>
        <w:t>DATUM</w:t>
      </w:r>
      <w:r w:rsidRPr="001962D3">
        <w:t>].</w:t>
      </w:r>
    </w:p>
    <w:p w14:paraId="31E8EFA9" w14:textId="77777777" w:rsidR="001962D3" w:rsidRPr="001962D3" w:rsidRDefault="001962D3" w:rsidP="001962D3"/>
    <w:p w14:paraId="503F016F" w14:textId="77777777" w:rsidR="001962D3" w:rsidRPr="001962D3" w:rsidRDefault="001962D3" w:rsidP="001962D3">
      <w:r w:rsidRPr="001962D3">
        <w:t>[</w:t>
      </w:r>
      <w:r w:rsidRPr="000F2A2E">
        <w:rPr>
          <w:color w:val="E04E39"/>
        </w:rPr>
        <w:t>INDIEN GEWENST</w:t>
      </w:r>
      <w:r w:rsidRPr="001962D3">
        <w:t xml:space="preserve">] Daarnaast dient het ontwerp van het project te voldoen aan de volgende, in willekeurige volgorde, eisen/certificering, naast de aanbestedingsstukken/opdrachtdocumenten: </w:t>
      </w:r>
    </w:p>
    <w:p w14:paraId="1C26CD67" w14:textId="77777777" w:rsidR="001962D3" w:rsidRPr="001962D3" w:rsidRDefault="001962D3" w:rsidP="00482394">
      <w:pPr>
        <w:pStyle w:val="Lijstalinea"/>
        <w:numPr>
          <w:ilvl w:val="0"/>
          <w:numId w:val="9"/>
        </w:numPr>
      </w:pPr>
      <w:r w:rsidRPr="001962D3">
        <w:t>Politiekeurmerk Veilig Wonen Nieuwbouw (PKVW):</w:t>
      </w:r>
    </w:p>
    <w:p w14:paraId="17A2A63D" w14:textId="77777777" w:rsidR="001962D3" w:rsidRPr="001962D3" w:rsidRDefault="001962D3" w:rsidP="00482394">
      <w:pPr>
        <w:pStyle w:val="Lijstalinea"/>
        <w:numPr>
          <w:ilvl w:val="0"/>
          <w:numId w:val="9"/>
        </w:numPr>
        <w:ind w:left="1134"/>
      </w:pPr>
      <w:r w:rsidRPr="001962D3">
        <w:t>hang- en sluitwerk;</w:t>
      </w:r>
    </w:p>
    <w:p w14:paraId="55D02004" w14:textId="77777777" w:rsidR="001962D3" w:rsidRPr="001962D3" w:rsidRDefault="001962D3" w:rsidP="00482394">
      <w:pPr>
        <w:pStyle w:val="Lijstalinea"/>
        <w:numPr>
          <w:ilvl w:val="0"/>
          <w:numId w:val="9"/>
        </w:numPr>
        <w:ind w:left="1134"/>
      </w:pPr>
      <w:r w:rsidRPr="001962D3">
        <w:t>verlichting;</w:t>
      </w:r>
    </w:p>
    <w:p w14:paraId="2C691996" w14:textId="77777777" w:rsidR="001962D3" w:rsidRPr="001962D3" w:rsidRDefault="001962D3" w:rsidP="00482394">
      <w:pPr>
        <w:pStyle w:val="Lijstalinea"/>
        <w:numPr>
          <w:ilvl w:val="0"/>
          <w:numId w:val="9"/>
        </w:numPr>
        <w:ind w:left="1134"/>
      </w:pPr>
      <w:r w:rsidRPr="001962D3">
        <w:lastRenderedPageBreak/>
        <w:t>zicht vanuit hal (op bezoeker bij de voordeur);</w:t>
      </w:r>
    </w:p>
    <w:p w14:paraId="57076B0E" w14:textId="77777777" w:rsidR="001962D3" w:rsidRPr="001962D3" w:rsidRDefault="001962D3" w:rsidP="00482394">
      <w:pPr>
        <w:pStyle w:val="Lijstalinea"/>
        <w:numPr>
          <w:ilvl w:val="0"/>
          <w:numId w:val="9"/>
        </w:numPr>
        <w:ind w:left="1134"/>
      </w:pPr>
      <w:r w:rsidRPr="001962D3">
        <w:t>rookmelders.</w:t>
      </w:r>
    </w:p>
    <w:p w14:paraId="52A2D093" w14:textId="77777777" w:rsidR="001962D3" w:rsidRPr="001962D3" w:rsidRDefault="001962D3" w:rsidP="00482394">
      <w:pPr>
        <w:pStyle w:val="Lijstalinea"/>
        <w:numPr>
          <w:ilvl w:val="0"/>
          <w:numId w:val="9"/>
        </w:numPr>
        <w:ind w:left="1134"/>
      </w:pPr>
      <w:r w:rsidRPr="001962D3">
        <w:t>Handboek Woonkeur 2015.</w:t>
      </w:r>
    </w:p>
    <w:p w14:paraId="4B288519" w14:textId="77777777" w:rsidR="001962D3" w:rsidRPr="001962D3" w:rsidRDefault="001962D3" w:rsidP="00482394">
      <w:pPr>
        <w:pStyle w:val="Lijstalinea"/>
        <w:numPr>
          <w:ilvl w:val="0"/>
          <w:numId w:val="9"/>
        </w:numPr>
      </w:pPr>
      <w:r w:rsidRPr="001962D3">
        <w:t>Woningborg inclusief installatie eisen uit GIW/ISSO-publicatie ‘Installatie-eisen nieuwbouw eengezinswoning(en) en appartementen (2008)’.</w:t>
      </w:r>
    </w:p>
    <w:p w14:paraId="6C86E6EC" w14:textId="77777777" w:rsidR="001962D3" w:rsidRPr="001962D3" w:rsidRDefault="001962D3" w:rsidP="00482394">
      <w:pPr>
        <w:pStyle w:val="Lijstalinea"/>
        <w:numPr>
          <w:ilvl w:val="0"/>
          <w:numId w:val="9"/>
        </w:numPr>
      </w:pPr>
      <w:r w:rsidRPr="001962D3">
        <w:t>Aansluitverordening [</w:t>
      </w:r>
      <w:r w:rsidRPr="000F2A2E">
        <w:rPr>
          <w:color w:val="E04E39"/>
        </w:rPr>
        <w:t>NAAM GEMEENTE + JAARTAL</w:t>
      </w:r>
      <w:r w:rsidRPr="001962D3">
        <w:t>].</w:t>
      </w:r>
    </w:p>
    <w:p w14:paraId="0E55D995" w14:textId="77777777" w:rsidR="001962D3" w:rsidRPr="001962D3" w:rsidRDefault="001962D3" w:rsidP="00482394">
      <w:pPr>
        <w:pStyle w:val="Lijstalinea"/>
        <w:numPr>
          <w:ilvl w:val="0"/>
          <w:numId w:val="9"/>
        </w:numPr>
      </w:pPr>
      <w:r w:rsidRPr="001962D3">
        <w:t>Aansluitvoorwaarden netbeheerders.</w:t>
      </w:r>
    </w:p>
    <w:p w14:paraId="0E88E7B3" w14:textId="77777777" w:rsidR="001962D3" w:rsidRPr="001962D3" w:rsidRDefault="001962D3" w:rsidP="00482394">
      <w:pPr>
        <w:pStyle w:val="Lijstalinea"/>
        <w:numPr>
          <w:ilvl w:val="0"/>
          <w:numId w:val="9"/>
        </w:numPr>
      </w:pPr>
      <w:r w:rsidRPr="001962D3">
        <w:t>Bouwverordening [</w:t>
      </w:r>
      <w:r w:rsidRPr="000F2A2E">
        <w:rPr>
          <w:color w:val="E04E39"/>
        </w:rPr>
        <w:t>NAAM GEMEENTE + JAARTAL</w:t>
      </w:r>
      <w:r w:rsidRPr="001962D3">
        <w:t>].</w:t>
      </w:r>
    </w:p>
    <w:p w14:paraId="352D64D7" w14:textId="77777777" w:rsidR="001962D3" w:rsidRPr="001962D3" w:rsidRDefault="001962D3" w:rsidP="00482394">
      <w:pPr>
        <w:pStyle w:val="Lijstalinea"/>
        <w:numPr>
          <w:ilvl w:val="0"/>
          <w:numId w:val="9"/>
        </w:numPr>
      </w:pPr>
      <w:r w:rsidRPr="001962D3">
        <w:t>APV [</w:t>
      </w:r>
      <w:r w:rsidRPr="000F2A2E">
        <w:rPr>
          <w:color w:val="E04E39"/>
        </w:rPr>
        <w:t>NAAM GEMEENTE + JAARTAL</w:t>
      </w:r>
      <w:r w:rsidRPr="001962D3">
        <w:t>].</w:t>
      </w:r>
    </w:p>
    <w:p w14:paraId="29826965" w14:textId="77777777" w:rsidR="001962D3" w:rsidRPr="001962D3" w:rsidRDefault="001962D3" w:rsidP="00482394">
      <w:pPr>
        <w:pStyle w:val="Lijstalinea"/>
        <w:numPr>
          <w:ilvl w:val="0"/>
          <w:numId w:val="9"/>
        </w:numPr>
      </w:pPr>
      <w:r w:rsidRPr="001962D3">
        <w:t>Veilige installaties:</w:t>
      </w:r>
    </w:p>
    <w:p w14:paraId="0B1200A4" w14:textId="77777777" w:rsidR="001962D3" w:rsidRPr="001962D3" w:rsidRDefault="001962D3" w:rsidP="00482394">
      <w:pPr>
        <w:pStyle w:val="Lijstalinea"/>
        <w:numPr>
          <w:ilvl w:val="0"/>
          <w:numId w:val="9"/>
        </w:numPr>
        <w:ind w:left="1134"/>
      </w:pPr>
      <w:r w:rsidRPr="001962D3">
        <w:t>NEN 1010;</w:t>
      </w:r>
    </w:p>
    <w:p w14:paraId="4CAF48DA" w14:textId="77777777" w:rsidR="001962D3" w:rsidRPr="001962D3" w:rsidRDefault="001962D3" w:rsidP="00482394">
      <w:pPr>
        <w:pStyle w:val="Lijstalinea"/>
        <w:numPr>
          <w:ilvl w:val="0"/>
          <w:numId w:val="9"/>
        </w:numPr>
        <w:ind w:left="1134"/>
      </w:pPr>
      <w:r w:rsidRPr="001962D3">
        <w:t>NEN 3140.</w:t>
      </w:r>
    </w:p>
    <w:p w14:paraId="7B8AB2A7" w14:textId="77777777" w:rsidR="001962D3" w:rsidRPr="001962D3" w:rsidRDefault="001962D3" w:rsidP="00482394">
      <w:pPr>
        <w:pStyle w:val="Lijstalinea"/>
        <w:numPr>
          <w:ilvl w:val="0"/>
          <w:numId w:val="9"/>
        </w:numPr>
      </w:pPr>
      <w:r w:rsidRPr="001962D3">
        <w:t>Duurzaamheid:</w:t>
      </w:r>
    </w:p>
    <w:p w14:paraId="12F49A3F" w14:textId="77777777" w:rsidR="001962D3" w:rsidRPr="001962D3" w:rsidRDefault="001962D3" w:rsidP="00482394">
      <w:pPr>
        <w:pStyle w:val="Lijstalinea"/>
        <w:numPr>
          <w:ilvl w:val="0"/>
          <w:numId w:val="10"/>
        </w:numPr>
        <w:ind w:left="1134"/>
      </w:pPr>
      <w:r w:rsidRPr="001962D3">
        <w:t>Convenant Energiebesparing Huursector, 28 oktober 2012.</w:t>
      </w:r>
    </w:p>
    <w:p w14:paraId="4CCE13D0" w14:textId="77777777" w:rsidR="001962D3" w:rsidRPr="001962D3" w:rsidRDefault="001962D3" w:rsidP="00482394">
      <w:pPr>
        <w:pStyle w:val="Lijstalinea"/>
        <w:numPr>
          <w:ilvl w:val="0"/>
          <w:numId w:val="10"/>
        </w:numPr>
        <w:ind w:left="1134"/>
      </w:pPr>
      <w:r w:rsidRPr="001962D3">
        <w:t>Lente-akkoord energiezuinige nieuwbouw.</w:t>
      </w:r>
    </w:p>
    <w:p w14:paraId="18DB03DB" w14:textId="77777777" w:rsidR="001962D3" w:rsidRPr="001962D3" w:rsidRDefault="001962D3" w:rsidP="00482394">
      <w:pPr>
        <w:pStyle w:val="Lijstalinea"/>
        <w:numPr>
          <w:ilvl w:val="0"/>
          <w:numId w:val="10"/>
        </w:numPr>
        <w:ind w:left="1134"/>
      </w:pPr>
      <w:r w:rsidRPr="001962D3">
        <w:t>EPC.</w:t>
      </w:r>
    </w:p>
    <w:p w14:paraId="252FB49D" w14:textId="77777777" w:rsidR="001962D3" w:rsidRPr="001962D3" w:rsidRDefault="001962D3" w:rsidP="00482394">
      <w:pPr>
        <w:pStyle w:val="Lijstalinea"/>
        <w:numPr>
          <w:ilvl w:val="0"/>
          <w:numId w:val="10"/>
        </w:numPr>
        <w:ind w:left="1134"/>
      </w:pPr>
      <w:r w:rsidRPr="001962D3">
        <w:t>Trias energetica.</w:t>
      </w:r>
    </w:p>
    <w:p w14:paraId="3230AC86" w14:textId="77777777" w:rsidR="001962D3" w:rsidRPr="001962D3" w:rsidRDefault="001962D3" w:rsidP="00482394">
      <w:pPr>
        <w:pStyle w:val="Lijstalinea"/>
        <w:numPr>
          <w:ilvl w:val="0"/>
          <w:numId w:val="10"/>
        </w:numPr>
      </w:pPr>
      <w:r w:rsidRPr="001962D3">
        <w:t>Bestemmingsplanvoorwaarden [</w:t>
      </w:r>
      <w:r w:rsidRPr="000F2A2E">
        <w:rPr>
          <w:color w:val="E04E39"/>
        </w:rPr>
        <w:t>NAAM PLANGEBIED/OMGEVING</w:t>
      </w:r>
      <w:r w:rsidRPr="001962D3">
        <w:t>] (verkrijgbaar op www.ruimtelijkeplannen.nl, [</w:t>
      </w:r>
      <w:r w:rsidRPr="000F2A2E">
        <w:rPr>
          <w:color w:val="E04E39"/>
        </w:rPr>
        <w:t>IMRO NUMMER</w:t>
      </w:r>
      <w:r w:rsidRPr="001962D3">
        <w:t>]).</w:t>
      </w:r>
    </w:p>
    <w:p w14:paraId="10576115" w14:textId="77777777" w:rsidR="001962D3" w:rsidRDefault="001962D3" w:rsidP="00482394">
      <w:pPr>
        <w:pStyle w:val="Lijstalinea"/>
        <w:numPr>
          <w:ilvl w:val="0"/>
          <w:numId w:val="10"/>
        </w:numPr>
      </w:pPr>
      <w:r w:rsidRPr="001962D3">
        <w:t xml:space="preserve">Meetmethoden en normen Prestatiekeuringen Schilderwerk; uitgave Verf Advies Centrum (VAC), rapportnummer 00025.RAP uitgave 1 oktober 2009. </w:t>
      </w:r>
    </w:p>
    <w:p w14:paraId="0334124A" w14:textId="77777777" w:rsidR="001962D3" w:rsidRDefault="001962D3" w:rsidP="001962D3"/>
    <w:p w14:paraId="7FAE4213" w14:textId="77777777" w:rsidR="001962D3" w:rsidRPr="001962D3" w:rsidRDefault="001962D3" w:rsidP="001962D3"/>
    <w:p w14:paraId="5B29BEA6" w14:textId="77777777" w:rsidR="001962D3" w:rsidRPr="001962D3" w:rsidRDefault="001962D3" w:rsidP="001962D3">
      <w:pPr>
        <w:pStyle w:val="Kop2"/>
      </w:pPr>
      <w:bookmarkStart w:id="15" w:name="_Toc497215100"/>
      <w:bookmarkStart w:id="16" w:name="_Toc498594356"/>
      <w:r w:rsidRPr="001962D3">
        <w:t>Beeldkwaliteit</w:t>
      </w:r>
      <w:bookmarkEnd w:id="15"/>
      <w:bookmarkEnd w:id="16"/>
    </w:p>
    <w:p w14:paraId="6B83DEDD" w14:textId="77777777" w:rsidR="001962D3" w:rsidRPr="001962D3" w:rsidRDefault="001962D3" w:rsidP="001962D3">
      <w:r w:rsidRPr="001962D3">
        <w:t>In het [</w:t>
      </w:r>
      <w:r w:rsidRPr="000F2A2E">
        <w:rPr>
          <w:color w:val="E04E39"/>
        </w:rPr>
        <w:t>DISCIPLINEPLAN</w:t>
      </w:r>
      <w:r w:rsidRPr="00ED27D4">
        <w:rPr>
          <w:color w:val="000000" w:themeColor="text1"/>
        </w:rPr>
        <w:t>][</w:t>
      </w:r>
      <w:r w:rsidRPr="000F2A2E">
        <w:rPr>
          <w:color w:val="E04E39"/>
        </w:rPr>
        <w:t>BIJVOORBEELD:</w:t>
      </w:r>
      <w:r w:rsidRPr="001962D3">
        <w:t xml:space="preserve">] </w:t>
      </w:r>
      <w:r w:rsidRPr="00686499">
        <w:rPr>
          <w:color w:val="00AFD7"/>
        </w:rPr>
        <w:t xml:space="preserve">stedenbouwkundig plan </w:t>
      </w:r>
      <w:r w:rsidRPr="001962D3">
        <w:t>[</w:t>
      </w:r>
      <w:r w:rsidRPr="000F2A2E">
        <w:rPr>
          <w:color w:val="E04E39"/>
        </w:rPr>
        <w:t>KENMERK PLAN</w:t>
      </w:r>
      <w:r w:rsidRPr="001962D3">
        <w:t>] is de beeldkwaliteit waaraan de woningen moeten voldoen, beschreven.</w:t>
      </w:r>
    </w:p>
    <w:p w14:paraId="3D09A817" w14:textId="77777777" w:rsidR="001962D3" w:rsidRPr="001962D3" w:rsidRDefault="001962D3" w:rsidP="001962D3"/>
    <w:p w14:paraId="36825219" w14:textId="77777777" w:rsidR="001962D3" w:rsidRPr="001962D3" w:rsidRDefault="001962D3" w:rsidP="001962D3">
      <w:r w:rsidRPr="001962D3">
        <w:t>Uitgangspunt voor het beeldmerk is [</w:t>
      </w:r>
      <w:r w:rsidRPr="000F2A2E">
        <w:rPr>
          <w:color w:val="E04E39"/>
        </w:rPr>
        <w:t>UITGANGSPUNT][BIJVOORBEELD:</w:t>
      </w:r>
      <w:r w:rsidRPr="001962D3">
        <w:t xml:space="preserve">] </w:t>
      </w:r>
      <w:r w:rsidRPr="00686499">
        <w:rPr>
          <w:color w:val="00AFD7"/>
        </w:rPr>
        <w:t>een mengvorm van Cottage en Tuindorp</w:t>
      </w:r>
      <w:r w:rsidRPr="001962D3">
        <w:t>, dit houdt het volgende in [</w:t>
      </w:r>
      <w:r w:rsidRPr="000F2A2E">
        <w:rPr>
          <w:color w:val="E04E39"/>
        </w:rPr>
        <w:t>BIJVOORBEELD</w:t>
      </w:r>
      <w:r w:rsidRPr="001962D3">
        <w:t>]:</w:t>
      </w:r>
    </w:p>
    <w:p w14:paraId="40945775" w14:textId="77777777" w:rsidR="001962D3" w:rsidRPr="00686499" w:rsidRDefault="001962D3" w:rsidP="00482394">
      <w:pPr>
        <w:pStyle w:val="Lijstalinea"/>
        <w:numPr>
          <w:ilvl w:val="0"/>
          <w:numId w:val="11"/>
        </w:numPr>
        <w:rPr>
          <w:color w:val="00AFD7"/>
        </w:rPr>
      </w:pPr>
      <w:r w:rsidRPr="00686499">
        <w:rPr>
          <w:color w:val="00AFD7"/>
        </w:rPr>
        <w:t>De positie van bouwvolumes is divers, geen symmetrie, hebben verschillende nok- en goothoogten en hebben een diversiteit in de maat van de voortuinen.</w:t>
      </w:r>
    </w:p>
    <w:p w14:paraId="195D2AE7" w14:textId="767BE9DB" w:rsidR="001962D3" w:rsidRPr="00686499" w:rsidRDefault="001962D3" w:rsidP="000F2A2E">
      <w:pPr>
        <w:pStyle w:val="Lijstalinea"/>
        <w:numPr>
          <w:ilvl w:val="0"/>
          <w:numId w:val="11"/>
        </w:numPr>
        <w:rPr>
          <w:color w:val="00AFD7"/>
        </w:rPr>
      </w:pPr>
      <w:r w:rsidRPr="00686499">
        <w:rPr>
          <w:color w:val="00AFD7"/>
        </w:rPr>
        <w:t xml:space="preserve">De samenhang in de gevelcompositie per blokken van circa </w:t>
      </w:r>
      <w:r w:rsidRPr="001962D3">
        <w:t>[</w:t>
      </w:r>
      <w:r w:rsidRPr="000F2A2E">
        <w:rPr>
          <w:color w:val="E04E39"/>
        </w:rPr>
        <w:t>AANTAL</w:t>
      </w:r>
      <w:r w:rsidRPr="001962D3">
        <w:t xml:space="preserve">] </w:t>
      </w:r>
      <w:r w:rsidRPr="00686499">
        <w:rPr>
          <w:color w:val="00AFD7"/>
        </w:rPr>
        <w:t>woningen (ook binnen een langere rij</w:t>
      </w:r>
      <w:r w:rsidR="000F2A2E" w:rsidRPr="00686499">
        <w:rPr>
          <w:color w:val="00AFD7"/>
        </w:rPr>
        <w:t xml:space="preserve"> </w:t>
      </w:r>
      <w:r w:rsidRPr="00686499">
        <w:rPr>
          <w:color w:val="00AFD7"/>
        </w:rPr>
        <w:t>woningen); geen façade architectuur van pandjes toepassen.</w:t>
      </w:r>
    </w:p>
    <w:p w14:paraId="26439B30" w14:textId="77777777" w:rsidR="001962D3" w:rsidRPr="00686499" w:rsidRDefault="001962D3" w:rsidP="00482394">
      <w:pPr>
        <w:pStyle w:val="Lijstalinea"/>
        <w:numPr>
          <w:ilvl w:val="0"/>
          <w:numId w:val="11"/>
        </w:numPr>
        <w:rPr>
          <w:color w:val="00AFD7"/>
        </w:rPr>
      </w:pPr>
      <w:r w:rsidRPr="00686499">
        <w:rPr>
          <w:color w:val="00AFD7"/>
        </w:rPr>
        <w:t>Hoekwoningen hebben geen dode gevel, maar zijn zorgvuldig ontworpen (entree aan de kopgevel).</w:t>
      </w:r>
    </w:p>
    <w:p w14:paraId="0AA54DEB" w14:textId="77777777" w:rsidR="001962D3" w:rsidRPr="00686499" w:rsidRDefault="001962D3" w:rsidP="00482394">
      <w:pPr>
        <w:pStyle w:val="Lijstalinea"/>
        <w:numPr>
          <w:ilvl w:val="0"/>
          <w:numId w:val="11"/>
        </w:numPr>
        <w:rPr>
          <w:color w:val="00AFD7"/>
        </w:rPr>
      </w:pPr>
      <w:r w:rsidRPr="00686499">
        <w:rPr>
          <w:color w:val="00AFD7"/>
        </w:rPr>
        <w:t>Aan-, bijgebouwen en erfafscheidingen mee ontwerpen.</w:t>
      </w:r>
    </w:p>
    <w:p w14:paraId="02AADCCF" w14:textId="77777777" w:rsidR="001962D3" w:rsidRPr="001962D3" w:rsidRDefault="001962D3" w:rsidP="001962D3"/>
    <w:p w14:paraId="6FE599A8" w14:textId="77777777" w:rsidR="001962D3" w:rsidRPr="001962D3" w:rsidRDefault="001962D3" w:rsidP="001962D3">
      <w:r w:rsidRPr="001962D3">
        <w:t>[</w:t>
      </w:r>
      <w:r w:rsidRPr="000F2A2E">
        <w:rPr>
          <w:color w:val="E04E39"/>
        </w:rPr>
        <w:t>HIER IS RUIMTE OM EISEN OMTRENT DE BEELDKWALITEIT NADER FUNCTIONEEL TE SPECIFICEREN</w:t>
      </w:r>
      <w:r w:rsidRPr="001962D3">
        <w:t xml:space="preserve">] </w:t>
      </w:r>
    </w:p>
    <w:p w14:paraId="5644C588" w14:textId="77777777" w:rsidR="0027210F" w:rsidRDefault="0027210F" w:rsidP="00847E4F"/>
    <w:p w14:paraId="275ADAC8" w14:textId="77777777" w:rsidR="00870F08" w:rsidRPr="00847E4F" w:rsidRDefault="00870F08" w:rsidP="00847E4F">
      <w:r w:rsidRPr="00847E4F">
        <w:br w:type="page"/>
      </w:r>
    </w:p>
    <w:p w14:paraId="63880578" w14:textId="77777777" w:rsidR="003376D8" w:rsidRDefault="001962D3" w:rsidP="003376D8">
      <w:pPr>
        <w:pStyle w:val="Kop1"/>
      </w:pPr>
      <w:bookmarkStart w:id="17" w:name="_Toc498594357"/>
      <w:r>
        <w:lastRenderedPageBreak/>
        <w:t>Algemene eisen woning(en)</w:t>
      </w:r>
      <w:bookmarkEnd w:id="17"/>
    </w:p>
    <w:p w14:paraId="7446AC20" w14:textId="77777777" w:rsidR="001962D3" w:rsidRPr="001962D3" w:rsidRDefault="001962D3" w:rsidP="001962D3">
      <w:pPr>
        <w:pStyle w:val="Kop2"/>
      </w:pPr>
      <w:bookmarkStart w:id="18" w:name="_Toc497215102"/>
      <w:bookmarkStart w:id="19" w:name="_Toc498594358"/>
      <w:r w:rsidRPr="001962D3">
        <w:t>Woning(en)</w:t>
      </w:r>
      <w:bookmarkEnd w:id="18"/>
      <w:bookmarkEnd w:id="19"/>
    </w:p>
    <w:p w14:paraId="5646382B" w14:textId="1E6548CC" w:rsidR="001962D3" w:rsidRPr="001962D3" w:rsidRDefault="001962D3" w:rsidP="001962D3">
      <w:r w:rsidRPr="001962D3">
        <w:t>Op het bouwvlak dient [</w:t>
      </w:r>
      <w:r w:rsidRPr="000F2A2E">
        <w:rPr>
          <w:color w:val="E04E39"/>
        </w:rPr>
        <w:t>AANTAL WONING(EN)</w:t>
      </w:r>
      <w:r w:rsidRPr="00ED27D4">
        <w:rPr>
          <w:color w:val="000000" w:themeColor="text1"/>
        </w:rPr>
        <w:t>][</w:t>
      </w:r>
      <w:r w:rsidRPr="000F2A2E">
        <w:rPr>
          <w:color w:val="E04E39"/>
        </w:rPr>
        <w:t>WONINGTYPE</w:t>
      </w:r>
      <w:r w:rsidRPr="001962D3">
        <w:t>] woning(en) te worden gerealiseerd. De afmetingen van de woning(en) dienen circa [</w:t>
      </w:r>
      <w:r w:rsidRPr="000F2A2E">
        <w:rPr>
          <w:color w:val="E04E39"/>
        </w:rPr>
        <w:t>OPPERVLAKTE WONING(EN)</w:t>
      </w:r>
      <w:r w:rsidRPr="001962D3">
        <w:t xml:space="preserve">]m² </w:t>
      </w:r>
      <w:r w:rsidR="00686499">
        <w:t>gebruiksoppervlak (G</w:t>
      </w:r>
      <w:r w:rsidRPr="001962D3">
        <w:t>BO</w:t>
      </w:r>
      <w:r w:rsidR="00686499">
        <w:t>)</w:t>
      </w:r>
      <w:r w:rsidRPr="001962D3">
        <w:t xml:space="preserve"> te bedragen.</w:t>
      </w:r>
    </w:p>
    <w:p w14:paraId="5EE59CDD" w14:textId="77777777" w:rsidR="001962D3" w:rsidRPr="001962D3" w:rsidRDefault="001962D3" w:rsidP="001962D3"/>
    <w:p w14:paraId="29BFC2EC" w14:textId="7986C01E" w:rsidR="001962D3" w:rsidRPr="001962D3" w:rsidRDefault="001962D3" w:rsidP="001962D3">
      <w:r w:rsidRPr="001962D3">
        <w:t xml:space="preserve">De breedte van de </w:t>
      </w:r>
      <w:r w:rsidR="000F2A2E">
        <w:t>woning(en) dient circa [</w:t>
      </w:r>
      <w:r w:rsidR="000F2A2E" w:rsidRPr="000F2A2E">
        <w:rPr>
          <w:color w:val="E04E39"/>
        </w:rPr>
        <w:t>BEUKMAAT</w:t>
      </w:r>
      <w:r w:rsidRPr="001962D3">
        <w:t>]</w:t>
      </w:r>
      <w:r w:rsidR="000F2A2E">
        <w:t xml:space="preserve"> </w:t>
      </w:r>
      <w:r w:rsidRPr="001962D3">
        <w:t>m</w:t>
      </w:r>
      <w:r w:rsidR="000F2A2E">
        <w:t>eter</w:t>
      </w:r>
      <w:r w:rsidRPr="001962D3">
        <w:t xml:space="preserve"> te bedragen.</w:t>
      </w:r>
    </w:p>
    <w:p w14:paraId="3CA59C25" w14:textId="77777777" w:rsidR="001962D3" w:rsidRPr="001962D3" w:rsidRDefault="001962D3" w:rsidP="001962D3"/>
    <w:p w14:paraId="38640B10" w14:textId="77777777" w:rsidR="001962D3" w:rsidRPr="001962D3" w:rsidRDefault="001962D3" w:rsidP="001962D3">
      <w:r w:rsidRPr="001962D3">
        <w:t>Per woning dienen de volgende ruimten te zijn opgenomen:</w:t>
      </w:r>
    </w:p>
    <w:p w14:paraId="7109338F" w14:textId="77777777" w:rsidR="001962D3" w:rsidRPr="001962D3" w:rsidRDefault="001962D3" w:rsidP="00482394">
      <w:pPr>
        <w:pStyle w:val="Lijstalinea"/>
        <w:numPr>
          <w:ilvl w:val="0"/>
          <w:numId w:val="14"/>
        </w:numPr>
      </w:pPr>
      <w:r w:rsidRPr="001962D3">
        <w:t>[</w:t>
      </w:r>
      <w:r w:rsidRPr="000F2A2E">
        <w:rPr>
          <w:color w:val="E04E39"/>
        </w:rPr>
        <w:t>AANTAL</w:t>
      </w:r>
      <w:r w:rsidRPr="001962D3">
        <w:t>] kamers, waarvan:</w:t>
      </w:r>
    </w:p>
    <w:p w14:paraId="090BF17C" w14:textId="77777777" w:rsidR="001962D3" w:rsidRPr="001962D3" w:rsidRDefault="001962D3" w:rsidP="00482394">
      <w:pPr>
        <w:pStyle w:val="Lijstalinea"/>
        <w:numPr>
          <w:ilvl w:val="0"/>
          <w:numId w:val="14"/>
        </w:numPr>
        <w:ind w:left="1134"/>
      </w:pPr>
      <w:r w:rsidRPr="001962D3">
        <w:t>[</w:t>
      </w:r>
      <w:r w:rsidRPr="000F2A2E">
        <w:rPr>
          <w:color w:val="E04E39"/>
        </w:rPr>
        <w:t>AANTAL</w:t>
      </w:r>
      <w:r w:rsidRPr="001962D3">
        <w:t>] slaapkamers.</w:t>
      </w:r>
    </w:p>
    <w:p w14:paraId="2A3BD154" w14:textId="77777777" w:rsidR="001962D3" w:rsidRPr="001962D3" w:rsidRDefault="001962D3" w:rsidP="00482394">
      <w:pPr>
        <w:pStyle w:val="Lijstalinea"/>
        <w:numPr>
          <w:ilvl w:val="0"/>
          <w:numId w:val="14"/>
        </w:numPr>
        <w:ind w:left="1134"/>
      </w:pPr>
      <w:r w:rsidRPr="001962D3">
        <w:t>[</w:t>
      </w:r>
      <w:r w:rsidRPr="000F2A2E">
        <w:rPr>
          <w:color w:val="E04E39"/>
        </w:rPr>
        <w:t>AANTAL</w:t>
      </w:r>
      <w:r w:rsidRPr="001962D3">
        <w:t>] toiletten.</w:t>
      </w:r>
    </w:p>
    <w:p w14:paraId="53DA4E98" w14:textId="77777777" w:rsidR="001962D3" w:rsidRPr="001962D3" w:rsidRDefault="001962D3" w:rsidP="00482394">
      <w:pPr>
        <w:pStyle w:val="Lijstalinea"/>
        <w:numPr>
          <w:ilvl w:val="0"/>
          <w:numId w:val="14"/>
        </w:numPr>
        <w:ind w:left="1134"/>
      </w:pPr>
      <w:r w:rsidRPr="001962D3">
        <w:t>[</w:t>
      </w:r>
      <w:r w:rsidRPr="000F2A2E">
        <w:rPr>
          <w:color w:val="E04E39"/>
        </w:rPr>
        <w:t>AANTAL</w:t>
      </w:r>
      <w:r w:rsidRPr="001962D3">
        <w:t>] badkamers.</w:t>
      </w:r>
    </w:p>
    <w:p w14:paraId="7905F734" w14:textId="77777777" w:rsidR="003C13D0" w:rsidRDefault="003C13D0" w:rsidP="003C13D0">
      <w:pPr>
        <w:rPr>
          <w:bCs/>
        </w:rPr>
      </w:pPr>
      <w:bookmarkStart w:id="20" w:name="_Toc434831714"/>
      <w:bookmarkStart w:id="21" w:name="_Toc497215103"/>
    </w:p>
    <w:p w14:paraId="74E98BDC" w14:textId="77777777" w:rsidR="003C13D0" w:rsidRDefault="003C13D0" w:rsidP="003C13D0">
      <w:pPr>
        <w:rPr>
          <w:bCs/>
        </w:rPr>
      </w:pPr>
    </w:p>
    <w:p w14:paraId="3EA76E6F" w14:textId="77777777" w:rsidR="001962D3" w:rsidRPr="001962D3" w:rsidRDefault="001962D3" w:rsidP="003C13D0">
      <w:pPr>
        <w:pStyle w:val="Kop2"/>
      </w:pPr>
      <w:bookmarkStart w:id="22" w:name="_Toc498594359"/>
      <w:r w:rsidRPr="001962D3">
        <w:t>Woonkeur</w:t>
      </w:r>
      <w:bookmarkEnd w:id="20"/>
      <w:bookmarkEnd w:id="21"/>
      <w:bookmarkEnd w:id="22"/>
      <w:r w:rsidRPr="001962D3">
        <w:t xml:space="preserve"> </w:t>
      </w:r>
    </w:p>
    <w:p w14:paraId="38446760" w14:textId="77777777" w:rsidR="001962D3" w:rsidRPr="001962D3" w:rsidRDefault="001962D3" w:rsidP="001962D3">
      <w:r w:rsidRPr="001962D3">
        <w:t>[</w:t>
      </w:r>
      <w:r w:rsidRPr="000F2A2E">
        <w:rPr>
          <w:color w:val="E04E39"/>
        </w:rPr>
        <w:t>INDIEN BELEID VAN WONINGCORPORATIE DIT VOORSCHRIJFT</w:t>
      </w:r>
      <w:r w:rsidRPr="001962D3">
        <w:t>]:</w:t>
      </w:r>
    </w:p>
    <w:p w14:paraId="0395A199" w14:textId="0A9257A6" w:rsidR="001962D3" w:rsidRPr="001962D3" w:rsidRDefault="001962D3" w:rsidP="001962D3">
      <w:r w:rsidRPr="001962D3">
        <w:t>De beleidslijn van [</w:t>
      </w:r>
      <w:r w:rsidRPr="000F2A2E">
        <w:rPr>
          <w:color w:val="E04E39"/>
        </w:rPr>
        <w:t>NAAM WONINGCORPORATIE</w:t>
      </w:r>
      <w:r w:rsidRPr="001962D3">
        <w:t>] schrijft voor, dat de woning(en) moeten voldoen aan de eisen van Woonkeur 2015. De [</w:t>
      </w:r>
      <w:r w:rsidRPr="00ED27D4">
        <w:rPr>
          <w:color w:val="E04E39"/>
        </w:rPr>
        <w:t>TYPE WONING(EN)</w:t>
      </w:r>
      <w:r w:rsidRPr="001962D3">
        <w:t>] hoeven op de volgende onderdelen van Woonkeur niet te voldoen</w:t>
      </w:r>
      <w:r w:rsidR="00ED27D4">
        <w:t>:</w:t>
      </w:r>
      <w:r w:rsidRPr="001962D3">
        <w:rPr>
          <w:vertAlign w:val="superscript"/>
        </w:rPr>
        <w:footnoteReference w:id="4"/>
      </w:r>
      <w:r w:rsidRPr="001962D3">
        <w:t xml:space="preserve"> A.2 (afmetingen slaapkamers), A.5.4 (plaatsingsruimte vaatwasser), A.5.6, A.6.3, A.6.4, A.6.5, A.8.4 en A.8.5.</w:t>
      </w:r>
    </w:p>
    <w:p w14:paraId="1E652939" w14:textId="77777777" w:rsidR="001962D3" w:rsidRPr="001962D3" w:rsidRDefault="001962D3" w:rsidP="001962D3"/>
    <w:p w14:paraId="29EB43DA" w14:textId="77777777" w:rsidR="001962D3" w:rsidRPr="001962D3" w:rsidRDefault="001962D3" w:rsidP="001962D3">
      <w:r w:rsidRPr="001962D3">
        <w:t>[</w:t>
      </w:r>
      <w:r w:rsidRPr="00ED27D4">
        <w:rPr>
          <w:color w:val="E04E39"/>
        </w:rPr>
        <w:t>BESCHRIJVING WAAR BOVENSTAANDE ONDERDELEN TENMINSTE AAN MOETEN VOLDOEN</w:t>
      </w:r>
      <w:r w:rsidRPr="001962D3">
        <w:t>]</w:t>
      </w:r>
    </w:p>
    <w:p w14:paraId="4196DB5C" w14:textId="3C49D436" w:rsidR="001962D3" w:rsidRPr="00686499" w:rsidRDefault="001962D3" w:rsidP="001962D3">
      <w:pPr>
        <w:rPr>
          <w:color w:val="00AFD7"/>
        </w:rPr>
      </w:pPr>
      <w:r w:rsidRPr="001962D3">
        <w:t>[</w:t>
      </w:r>
      <w:r w:rsidRPr="00ED27D4">
        <w:rPr>
          <w:color w:val="E04E39"/>
        </w:rPr>
        <w:t>BIJVOORBEELD:</w:t>
      </w:r>
      <w:r w:rsidRPr="001962D3">
        <w:t xml:space="preserve">] </w:t>
      </w:r>
      <w:r w:rsidRPr="00686499">
        <w:rPr>
          <w:color w:val="00AFD7"/>
        </w:rPr>
        <w:t>In de hoofdslaapkamer dient ten minste een bed van 1,8 x 2,1 m</w:t>
      </w:r>
      <w:r w:rsidR="00ED27D4" w:rsidRPr="00686499">
        <w:rPr>
          <w:color w:val="00AFD7"/>
        </w:rPr>
        <w:t>eter</w:t>
      </w:r>
      <w:r w:rsidRPr="00686499">
        <w:rPr>
          <w:color w:val="00AFD7"/>
        </w:rPr>
        <w:t xml:space="preserve"> met een loopruimte rondom het bed van minimaal 0,55 m</w:t>
      </w:r>
      <w:r w:rsidR="00ED27D4" w:rsidRPr="00686499">
        <w:rPr>
          <w:color w:val="00AFD7"/>
        </w:rPr>
        <w:t>eter</w:t>
      </w:r>
      <w:r w:rsidRPr="00686499">
        <w:rPr>
          <w:color w:val="00AFD7"/>
        </w:rPr>
        <w:t xml:space="preserve"> te kunnen worden geplaatst.</w:t>
      </w:r>
    </w:p>
    <w:p w14:paraId="536A381B" w14:textId="77777777" w:rsidR="003C13D0" w:rsidRPr="001962D3" w:rsidRDefault="003C13D0" w:rsidP="001962D3"/>
    <w:p w14:paraId="2CF73BED" w14:textId="77777777" w:rsidR="003C13D0" w:rsidRDefault="003C13D0" w:rsidP="003C13D0">
      <w:pPr>
        <w:rPr>
          <w:bCs/>
        </w:rPr>
      </w:pPr>
      <w:bookmarkStart w:id="23" w:name="_Toc434831716"/>
      <w:bookmarkStart w:id="24" w:name="_Toc497215104"/>
    </w:p>
    <w:p w14:paraId="23C2BDF4" w14:textId="77777777" w:rsidR="001962D3" w:rsidRPr="001962D3" w:rsidRDefault="001962D3" w:rsidP="003C13D0">
      <w:pPr>
        <w:pStyle w:val="Kop2"/>
      </w:pPr>
      <w:bookmarkStart w:id="25" w:name="_Toc498594360"/>
      <w:r w:rsidRPr="001962D3">
        <w:t>Materialen</w:t>
      </w:r>
      <w:bookmarkEnd w:id="23"/>
      <w:bookmarkEnd w:id="24"/>
      <w:bookmarkEnd w:id="25"/>
    </w:p>
    <w:p w14:paraId="00FDFEBB" w14:textId="77777777" w:rsidR="001962D3" w:rsidRPr="003C13D0" w:rsidRDefault="001962D3" w:rsidP="00482394">
      <w:pPr>
        <w:pStyle w:val="Lijstalinea"/>
        <w:numPr>
          <w:ilvl w:val="0"/>
          <w:numId w:val="15"/>
        </w:numPr>
      </w:pPr>
      <w:r w:rsidRPr="003C13D0">
        <w:t xml:space="preserve">Alle materialen en afwerkingen moeten op de door de fabrikant of leverancier voorgeschreven wijze worden toegepast en aangebracht. </w:t>
      </w:r>
    </w:p>
    <w:p w14:paraId="2B21EB2E" w14:textId="03F0B403" w:rsidR="001962D3" w:rsidRPr="001962D3" w:rsidRDefault="001962D3" w:rsidP="00482394">
      <w:pPr>
        <w:pStyle w:val="Lijstalinea"/>
        <w:numPr>
          <w:ilvl w:val="0"/>
          <w:numId w:val="15"/>
        </w:numPr>
      </w:pPr>
      <w:r w:rsidRPr="001962D3">
        <w:t xml:space="preserve">Toegepaste materialen moeten voorzien zijn van een kwaliteitsverklaring van een door de </w:t>
      </w:r>
      <w:r w:rsidRPr="001962D3">
        <w:br/>
        <w:t xml:space="preserve">Raad voor de Accreditatie erkende instelling. De kwaliteitsverklaring dient voor te komen op één van onderstaande, door de </w:t>
      </w:r>
      <w:r w:rsidR="00ED27D4" w:rsidRPr="001962D3">
        <w:t xml:space="preserve">Stichting Bouwkwaliteit </w:t>
      </w:r>
      <w:r w:rsidR="00ED27D4">
        <w:t>(SBK</w:t>
      </w:r>
      <w:r w:rsidRPr="001962D3">
        <w:t>) uitgegeven, lijsten:</w:t>
      </w:r>
    </w:p>
    <w:p w14:paraId="4F4813BC" w14:textId="77777777" w:rsidR="001962D3" w:rsidRPr="001962D3" w:rsidRDefault="001962D3" w:rsidP="00482394">
      <w:pPr>
        <w:pStyle w:val="Lijstalinea"/>
        <w:numPr>
          <w:ilvl w:val="0"/>
          <w:numId w:val="15"/>
        </w:numPr>
        <w:ind w:left="1134"/>
      </w:pPr>
      <w:r w:rsidRPr="001962D3">
        <w:t>overzicht van publiekrechtelijk erkende kwaliteitsverklaringen (indien het een in het Bouwbesluit 2012 genoemde eigenschap betreft);</w:t>
      </w:r>
    </w:p>
    <w:p w14:paraId="1B29F857" w14:textId="77777777" w:rsidR="001962D3" w:rsidRPr="001962D3" w:rsidRDefault="001962D3" w:rsidP="00482394">
      <w:pPr>
        <w:pStyle w:val="Lijstalinea"/>
        <w:numPr>
          <w:ilvl w:val="0"/>
          <w:numId w:val="15"/>
        </w:numPr>
        <w:ind w:left="1134"/>
      </w:pPr>
      <w:r w:rsidRPr="001962D3">
        <w:t>nationale lijst van Kwaliteitsverklaringen.</w:t>
      </w:r>
    </w:p>
    <w:p w14:paraId="3428E617" w14:textId="77777777" w:rsidR="001962D3" w:rsidRPr="001962D3" w:rsidRDefault="001962D3" w:rsidP="00482394">
      <w:pPr>
        <w:pStyle w:val="Lijstalinea"/>
        <w:numPr>
          <w:ilvl w:val="0"/>
          <w:numId w:val="15"/>
        </w:numPr>
      </w:pPr>
      <w:r w:rsidRPr="001962D3">
        <w:t>[</w:t>
      </w:r>
      <w:r w:rsidRPr="00ED27D4">
        <w:rPr>
          <w:color w:val="E04E39"/>
        </w:rPr>
        <w:t>INDIEN GEWENST KAN ER EEN NADERE SPECIFICATIE WORDEN OPGENOMEN VAN HET TE GEBRUIKEN MATERIAAL MET BIJBEHORENDE PRESTATIE-EIS</w:t>
      </w:r>
      <w:r w:rsidRPr="001962D3">
        <w:t>] [</w:t>
      </w:r>
      <w:r w:rsidRPr="00ED27D4">
        <w:rPr>
          <w:color w:val="E04E39"/>
        </w:rPr>
        <w:t>BIJVOORBEELD:</w:t>
      </w:r>
      <w:r w:rsidRPr="001962D3">
        <w:t xml:space="preserve">] </w:t>
      </w:r>
      <w:r w:rsidRPr="00686499">
        <w:rPr>
          <w:color w:val="00AFD7"/>
        </w:rPr>
        <w:t xml:space="preserve">Voor al het tegelwerk dienen tegels uit </w:t>
      </w:r>
      <w:r w:rsidRPr="001962D3">
        <w:t>[</w:t>
      </w:r>
      <w:r w:rsidRPr="00ED27D4">
        <w:rPr>
          <w:color w:val="E04E39"/>
        </w:rPr>
        <w:t>SERIE/TYPE TEGELS</w:t>
      </w:r>
      <w:r w:rsidRPr="001962D3">
        <w:t xml:space="preserve">] </w:t>
      </w:r>
      <w:r w:rsidRPr="00686499">
        <w:rPr>
          <w:color w:val="00AFD7"/>
        </w:rPr>
        <w:t>toegepast te worden welke voldoen aan</w:t>
      </w:r>
      <w:r w:rsidRPr="001962D3">
        <w:t xml:space="preserve"> [</w:t>
      </w:r>
      <w:r w:rsidRPr="00ED27D4">
        <w:rPr>
          <w:color w:val="E04E39"/>
        </w:rPr>
        <w:t>PRESTATIE-EIS</w:t>
      </w:r>
      <w:r w:rsidRPr="001962D3">
        <w:t>][</w:t>
      </w:r>
      <w:r w:rsidRPr="00ED27D4">
        <w:rPr>
          <w:color w:val="E04E39"/>
        </w:rPr>
        <w:t>BIJVOORBEELD:</w:t>
      </w:r>
      <w:r w:rsidRPr="001962D3">
        <w:t xml:space="preserve">] </w:t>
      </w:r>
      <w:r w:rsidRPr="00686499">
        <w:rPr>
          <w:color w:val="00AFD7"/>
        </w:rPr>
        <w:t>antislip.</w:t>
      </w:r>
    </w:p>
    <w:p w14:paraId="200FDAF2" w14:textId="67B7C5BE" w:rsidR="001962D3" w:rsidRPr="001962D3" w:rsidRDefault="001962D3" w:rsidP="00482394">
      <w:pPr>
        <w:pStyle w:val="Lijstalinea"/>
        <w:numPr>
          <w:ilvl w:val="0"/>
          <w:numId w:val="15"/>
        </w:numPr>
      </w:pPr>
      <w:r w:rsidRPr="001962D3">
        <w:t>[</w:t>
      </w:r>
      <w:r w:rsidRPr="00EB41D7">
        <w:rPr>
          <w:color w:val="E04E39"/>
        </w:rPr>
        <w:t>INDIEN GEWENST</w:t>
      </w:r>
      <w:r w:rsidR="00EB41D7">
        <w:t>] Het gebruik van kit</w:t>
      </w:r>
      <w:r w:rsidRPr="001962D3">
        <w:t xml:space="preserve"> en purschuim dient zoveel mogelijk te worden beperkt.</w:t>
      </w:r>
    </w:p>
    <w:p w14:paraId="1B4F408C" w14:textId="77777777" w:rsidR="003C13D0" w:rsidRDefault="003C13D0" w:rsidP="001962D3"/>
    <w:p w14:paraId="4A6BEB0A" w14:textId="77777777" w:rsidR="001962D3" w:rsidRPr="001962D3" w:rsidRDefault="001962D3" w:rsidP="001962D3">
      <w:r w:rsidRPr="001962D3">
        <w:t>De toe te passen materialen en afwerkingen, of informatie hierover, moeten desgevraagd ter beoordeling van de gevraagde eigenschappen aan [</w:t>
      </w:r>
      <w:r w:rsidRPr="00EB41D7">
        <w:rPr>
          <w:color w:val="E04E39"/>
        </w:rPr>
        <w:t>NAAM WONINGCORPORATIE</w:t>
      </w:r>
      <w:r w:rsidRPr="001962D3">
        <w:t>] worden aangeboden.</w:t>
      </w:r>
    </w:p>
    <w:p w14:paraId="2924B09B" w14:textId="77777777" w:rsidR="00C43338" w:rsidRDefault="00C43338" w:rsidP="00C43338">
      <w:pPr>
        <w:rPr>
          <w:bCs/>
        </w:rPr>
      </w:pPr>
      <w:bookmarkStart w:id="26" w:name="_Toc434831717"/>
      <w:bookmarkStart w:id="27" w:name="_Toc497215105"/>
    </w:p>
    <w:p w14:paraId="7F97F934" w14:textId="77777777" w:rsidR="00C43338" w:rsidRDefault="00C43338" w:rsidP="00C43338">
      <w:pPr>
        <w:rPr>
          <w:bCs/>
        </w:rPr>
      </w:pPr>
    </w:p>
    <w:p w14:paraId="04404A5D" w14:textId="77777777" w:rsidR="001962D3" w:rsidRPr="001962D3" w:rsidRDefault="001962D3" w:rsidP="00C43338">
      <w:pPr>
        <w:pStyle w:val="Kop2"/>
      </w:pPr>
      <w:bookmarkStart w:id="28" w:name="_Toc498594361"/>
      <w:r w:rsidRPr="001962D3">
        <w:t>Duurzaamheid</w:t>
      </w:r>
      <w:bookmarkEnd w:id="26"/>
      <w:bookmarkEnd w:id="27"/>
      <w:bookmarkEnd w:id="28"/>
    </w:p>
    <w:p w14:paraId="317178AD" w14:textId="657752E6" w:rsidR="001962D3" w:rsidRPr="00EB41D7" w:rsidRDefault="001962D3" w:rsidP="001962D3">
      <w:pPr>
        <w:rPr>
          <w:color w:val="E04E39"/>
        </w:rPr>
      </w:pPr>
      <w:r w:rsidRPr="001962D3">
        <w:t>Voor deze woning(en) is vereist, dat deze voldoen aan de EPC-eis van [</w:t>
      </w:r>
      <w:r w:rsidR="00EB41D7">
        <w:rPr>
          <w:color w:val="E04E39"/>
        </w:rPr>
        <w:t>EPC-</w:t>
      </w:r>
      <w:r w:rsidRPr="00EB41D7">
        <w:rPr>
          <w:color w:val="E04E39"/>
        </w:rPr>
        <w:t>WAARDE</w:t>
      </w:r>
      <w:r w:rsidRPr="001962D3">
        <w:t>] en [</w:t>
      </w:r>
      <w:r w:rsidRPr="00EB41D7">
        <w:rPr>
          <w:color w:val="E04E39"/>
        </w:rPr>
        <w:t>INDIEN</w:t>
      </w:r>
    </w:p>
    <w:p w14:paraId="692F42BC" w14:textId="310B7B12" w:rsidR="001962D3" w:rsidRPr="001962D3" w:rsidRDefault="001962D3" w:rsidP="001962D3">
      <w:r w:rsidRPr="00EB41D7">
        <w:rPr>
          <w:color w:val="E04E39"/>
        </w:rPr>
        <w:t>GEWENST</w:t>
      </w:r>
      <w:r w:rsidR="00EB41D7">
        <w:t>] daarmee voldoen aan nul-op-de-meter</w:t>
      </w:r>
      <w:r w:rsidRPr="001962D3">
        <w:t xml:space="preserve">. Meer informatie over dit principe is te vinden via </w:t>
      </w:r>
    </w:p>
    <w:p w14:paraId="552027D9" w14:textId="77777777" w:rsidR="001962D3" w:rsidRDefault="00483D84" w:rsidP="001962D3">
      <w:hyperlink r:id="rId20" w:history="1">
        <w:r w:rsidR="001962D3" w:rsidRPr="00686499">
          <w:rPr>
            <w:rStyle w:val="Hyperlink"/>
            <w:u w:val="single"/>
          </w:rPr>
          <w:t>https://www.rvo.nl/sites/default/files/Nul%20op%20de%20Meter_A4_Brochure.pdf</w:t>
        </w:r>
      </w:hyperlink>
      <w:r w:rsidR="001962D3" w:rsidRPr="001962D3">
        <w:t xml:space="preserve">. </w:t>
      </w:r>
    </w:p>
    <w:p w14:paraId="4DA58BD8" w14:textId="77777777" w:rsidR="00C43338" w:rsidRPr="001962D3" w:rsidRDefault="00C43338" w:rsidP="001962D3"/>
    <w:p w14:paraId="62F2B967" w14:textId="5370A1E4" w:rsidR="001962D3" w:rsidRPr="001962D3" w:rsidRDefault="001962D3" w:rsidP="00482394">
      <w:pPr>
        <w:pStyle w:val="Lijstalinea"/>
        <w:numPr>
          <w:ilvl w:val="0"/>
          <w:numId w:val="16"/>
        </w:numPr>
      </w:pPr>
      <w:r w:rsidRPr="001962D3">
        <w:t>[</w:t>
      </w:r>
      <w:r w:rsidRPr="00EB41D7">
        <w:rPr>
          <w:color w:val="E04E39"/>
        </w:rPr>
        <w:t>INDIEN MEN KIEST VOOR HET VERMELDEN VAN EEN GPR-SCORE</w:t>
      </w:r>
      <w:r w:rsidRPr="001962D3">
        <w:t>] Er dient een gemiddelde GPR</w:t>
      </w:r>
      <w:r w:rsidR="00EB41D7">
        <w:t>-</w:t>
      </w:r>
      <w:r w:rsidR="00EB41D7" w:rsidRPr="001962D3">
        <w:t>score</w:t>
      </w:r>
      <w:r w:rsidRPr="001962D3">
        <w:t xml:space="preserve"> (Gemeente Praktijk Richtlijn) van minimaal [</w:t>
      </w:r>
      <w:r w:rsidR="00EB41D7">
        <w:rPr>
          <w:color w:val="E04E39"/>
        </w:rPr>
        <w:t>GPR-</w:t>
      </w:r>
      <w:r w:rsidRPr="00EB41D7">
        <w:rPr>
          <w:color w:val="E04E39"/>
        </w:rPr>
        <w:t>WAARDE</w:t>
      </w:r>
      <w:r w:rsidR="00EB41D7">
        <w:t xml:space="preserve">] te worden behaald (GPR-versie </w:t>
      </w:r>
      <w:r w:rsidRPr="001962D3">
        <w:t>[</w:t>
      </w:r>
      <w:r w:rsidRPr="00EB41D7">
        <w:rPr>
          <w:color w:val="E04E39"/>
        </w:rPr>
        <w:t>GPR-VERSIE</w:t>
      </w:r>
      <w:r w:rsidRPr="001962D3">
        <w:t>] [</w:t>
      </w:r>
      <w:r w:rsidRPr="00EB41D7">
        <w:rPr>
          <w:color w:val="E04E39"/>
        </w:rPr>
        <w:t>BIJVOORBEELD:</w:t>
      </w:r>
      <w:r w:rsidRPr="001962D3">
        <w:t xml:space="preserve">] </w:t>
      </w:r>
      <w:r w:rsidRPr="00686499">
        <w:rPr>
          <w:color w:val="00AFD7"/>
        </w:rPr>
        <w:t>GPR-VERSIE 12 feb 2017: 4.3</w:t>
      </w:r>
      <w:r w:rsidRPr="001962D3">
        <w:t xml:space="preserve">). </w:t>
      </w:r>
    </w:p>
    <w:p w14:paraId="14BF9FC1" w14:textId="77777777" w:rsidR="001962D3" w:rsidRPr="001962D3" w:rsidRDefault="001962D3" w:rsidP="00482394">
      <w:pPr>
        <w:pStyle w:val="Lijstalinea"/>
        <w:numPr>
          <w:ilvl w:val="0"/>
          <w:numId w:val="16"/>
        </w:numPr>
      </w:pPr>
      <w:r w:rsidRPr="001962D3">
        <w:t>[</w:t>
      </w:r>
      <w:r w:rsidRPr="00EB41D7">
        <w:rPr>
          <w:color w:val="E04E39"/>
        </w:rPr>
        <w:t>INDIEN NADERE SPECIFICATIE GEWENST</w:t>
      </w:r>
      <w:r w:rsidRPr="001962D3">
        <w:t>] De volgende scores dienen behaald te worden per individuele indicator van de GPR-score (waarbij een score van 6 het minimum is volgens het Bouwbesluit 2006):</w:t>
      </w:r>
    </w:p>
    <w:p w14:paraId="166061D8" w14:textId="77777777" w:rsidR="001962D3" w:rsidRPr="001962D3" w:rsidRDefault="001962D3" w:rsidP="00686499">
      <w:pPr>
        <w:pStyle w:val="Lijstalinea"/>
        <w:numPr>
          <w:ilvl w:val="0"/>
          <w:numId w:val="16"/>
        </w:numPr>
        <w:ind w:left="1134"/>
      </w:pPr>
      <w:r w:rsidRPr="001962D3">
        <w:t>Energie (6-10).</w:t>
      </w:r>
    </w:p>
    <w:p w14:paraId="0A964DD3" w14:textId="77777777" w:rsidR="001962D3" w:rsidRPr="001962D3" w:rsidRDefault="001962D3" w:rsidP="00686499">
      <w:pPr>
        <w:pStyle w:val="Lijstalinea"/>
        <w:numPr>
          <w:ilvl w:val="0"/>
          <w:numId w:val="16"/>
        </w:numPr>
        <w:ind w:left="1134"/>
      </w:pPr>
      <w:r w:rsidRPr="001962D3">
        <w:t>Milieu (6-10).</w:t>
      </w:r>
    </w:p>
    <w:p w14:paraId="43344D87" w14:textId="77777777" w:rsidR="001962D3" w:rsidRPr="001962D3" w:rsidRDefault="001962D3" w:rsidP="00686499">
      <w:pPr>
        <w:pStyle w:val="Lijstalinea"/>
        <w:numPr>
          <w:ilvl w:val="0"/>
          <w:numId w:val="16"/>
        </w:numPr>
        <w:ind w:left="1134"/>
      </w:pPr>
      <w:r w:rsidRPr="001962D3">
        <w:t>Gezondheid (6-10).</w:t>
      </w:r>
    </w:p>
    <w:p w14:paraId="488EFE86" w14:textId="77777777" w:rsidR="001962D3" w:rsidRPr="001962D3" w:rsidRDefault="001962D3" w:rsidP="00686499">
      <w:pPr>
        <w:pStyle w:val="Lijstalinea"/>
        <w:numPr>
          <w:ilvl w:val="0"/>
          <w:numId w:val="16"/>
        </w:numPr>
        <w:ind w:left="1134"/>
      </w:pPr>
      <w:r w:rsidRPr="001962D3">
        <w:t>Gebruikskwaliteit (6-10).</w:t>
      </w:r>
    </w:p>
    <w:p w14:paraId="30C72349" w14:textId="77777777" w:rsidR="001962D3" w:rsidRDefault="001962D3" w:rsidP="00686499">
      <w:pPr>
        <w:pStyle w:val="Lijstalinea"/>
        <w:numPr>
          <w:ilvl w:val="0"/>
          <w:numId w:val="16"/>
        </w:numPr>
        <w:ind w:left="1134"/>
      </w:pPr>
      <w:r w:rsidRPr="001962D3">
        <w:t>Toekomstwaarde (6-10).</w:t>
      </w:r>
    </w:p>
    <w:p w14:paraId="7A281B8F" w14:textId="162B6263" w:rsidR="00C43338" w:rsidRPr="00686499" w:rsidRDefault="001962D3" w:rsidP="00686499">
      <w:pPr>
        <w:ind w:firstLine="708"/>
        <w:rPr>
          <w:u w:val="single"/>
        </w:rPr>
      </w:pPr>
      <w:r w:rsidRPr="001962D3">
        <w:t xml:space="preserve">Meer informatie over dit principe is te vinden via </w:t>
      </w:r>
      <w:hyperlink r:id="rId21" w:history="1">
        <w:r w:rsidRPr="00686499">
          <w:rPr>
            <w:rStyle w:val="Hyperlink"/>
            <w:u w:val="single"/>
          </w:rPr>
          <w:t>http://www.gprsoftware.nl/gpr-gebouw/</w:t>
        </w:r>
      </w:hyperlink>
    </w:p>
    <w:p w14:paraId="6FB63369" w14:textId="77777777" w:rsidR="001962D3" w:rsidRPr="001962D3" w:rsidRDefault="001962D3" w:rsidP="00482394">
      <w:pPr>
        <w:pStyle w:val="Lijstalinea"/>
        <w:numPr>
          <w:ilvl w:val="0"/>
          <w:numId w:val="17"/>
        </w:numPr>
      </w:pPr>
      <w:r w:rsidRPr="001962D3">
        <w:t>De Opdrachtnemer dient in de ontwerpoplossing een zorgvuldige afweging te hebben gemaakt van de mogelijkheden die de woning(en) (en de omgeving) biedt voor duurzame energie. De toepassing hiervan staat onder andere in verband met de omschreven EPC-eis.</w:t>
      </w:r>
    </w:p>
    <w:p w14:paraId="3BDF23BA" w14:textId="77777777" w:rsidR="00C43338" w:rsidRDefault="00C43338" w:rsidP="00C43338">
      <w:pPr>
        <w:rPr>
          <w:bCs/>
        </w:rPr>
      </w:pPr>
      <w:bookmarkStart w:id="29" w:name="_Toc434831718"/>
      <w:bookmarkStart w:id="30" w:name="_Toc497215106"/>
    </w:p>
    <w:p w14:paraId="7A6A75A7" w14:textId="77777777" w:rsidR="00C43338" w:rsidRDefault="00C43338" w:rsidP="00C43338">
      <w:pPr>
        <w:rPr>
          <w:bCs/>
        </w:rPr>
      </w:pPr>
    </w:p>
    <w:p w14:paraId="613074C3" w14:textId="77777777" w:rsidR="001962D3" w:rsidRPr="001962D3" w:rsidRDefault="001962D3" w:rsidP="00C43338">
      <w:pPr>
        <w:pStyle w:val="Kop2"/>
      </w:pPr>
      <w:bookmarkStart w:id="31" w:name="_Toc498594362"/>
      <w:r w:rsidRPr="001962D3">
        <w:t>Onderhoud</w:t>
      </w:r>
      <w:bookmarkEnd w:id="29"/>
      <w:bookmarkEnd w:id="30"/>
      <w:bookmarkEnd w:id="31"/>
    </w:p>
    <w:p w14:paraId="1AFC48AA" w14:textId="77777777" w:rsidR="001962D3" w:rsidRPr="001962D3" w:rsidRDefault="001962D3" w:rsidP="001962D3">
      <w:r w:rsidRPr="001962D3">
        <w:t>De woning(en) dienen onderhoudsarm te zijn. Ten aanzien van onderhouds- en exploitatieaspecten gelden daarom de volgende eisen:</w:t>
      </w:r>
    </w:p>
    <w:p w14:paraId="5B7C63D8" w14:textId="77777777" w:rsidR="001962D3" w:rsidRPr="001962D3" w:rsidRDefault="001962D3" w:rsidP="00482394">
      <w:pPr>
        <w:pStyle w:val="Lijstalinea"/>
        <w:numPr>
          <w:ilvl w:val="0"/>
          <w:numId w:val="18"/>
        </w:numPr>
      </w:pPr>
      <w:r w:rsidRPr="001962D3">
        <w:t>De Opdrachtnemer levert een meerjarenonderhoudsplanning (MJOP) aan voor het gehele complex (inclusief parkeren), waarin wordt aangeven wat de onderhoudslasten per jaar bedragen. Hierin dienen alle maatregelen te worden opgenomen om de woning gedurende [</w:t>
      </w:r>
      <w:r w:rsidRPr="005B1121">
        <w:rPr>
          <w:color w:val="E04E39"/>
        </w:rPr>
        <w:t>AANTAL JAAR</w:t>
      </w:r>
      <w:r w:rsidRPr="001962D3">
        <w:t>] jaar na oplevering in goede staat door te kunnen exploiteren.</w:t>
      </w:r>
    </w:p>
    <w:p w14:paraId="4E0F3740" w14:textId="77777777" w:rsidR="001962D3" w:rsidRPr="001962D3" w:rsidRDefault="001962D3" w:rsidP="00482394">
      <w:pPr>
        <w:pStyle w:val="Lijstalinea"/>
        <w:numPr>
          <w:ilvl w:val="0"/>
          <w:numId w:val="18"/>
        </w:numPr>
      </w:pPr>
      <w:r w:rsidRPr="001962D3">
        <w:t>Deze MJOP moet aantonen, dat gedurende de eerste [</w:t>
      </w:r>
      <w:r w:rsidRPr="005B1121">
        <w:rPr>
          <w:color w:val="E04E39"/>
        </w:rPr>
        <w:t>AANTAL JAAR</w:t>
      </w:r>
      <w:r w:rsidRPr="001962D3">
        <w:t>] jaar de onderhoudskosten voor zowel de bouwkundige zaken als voor alle installaties per jaar niet meer dan [</w:t>
      </w:r>
      <w:r w:rsidRPr="005B1121">
        <w:rPr>
          <w:color w:val="E04E39"/>
        </w:rPr>
        <w:t>PERCENTAGE VAN BOUWKOSTEN</w:t>
      </w:r>
      <w:r w:rsidRPr="001962D3">
        <w:t>] van de bouwkosten bedragen.</w:t>
      </w:r>
    </w:p>
    <w:p w14:paraId="38C76DAA" w14:textId="77777777" w:rsidR="001962D3" w:rsidRPr="001962D3" w:rsidRDefault="001962D3" w:rsidP="00482394">
      <w:pPr>
        <w:pStyle w:val="Lijstalinea"/>
        <w:numPr>
          <w:ilvl w:val="0"/>
          <w:numId w:val="18"/>
        </w:numPr>
      </w:pPr>
      <w:r w:rsidRPr="001962D3">
        <w:t>In de samenstelling van de MJOP moeten ook de aanbevolen keuringsfrequenties voor de installaties per woning worden aangegeven.</w:t>
      </w:r>
    </w:p>
    <w:p w14:paraId="55C6DD4F" w14:textId="77777777" w:rsidR="001962D3" w:rsidRPr="001962D3" w:rsidRDefault="001962D3" w:rsidP="00482394">
      <w:pPr>
        <w:pStyle w:val="Lijstalinea"/>
        <w:numPr>
          <w:ilvl w:val="0"/>
          <w:numId w:val="18"/>
        </w:numPr>
      </w:pPr>
      <w:r w:rsidRPr="001962D3">
        <w:t>Na [</w:t>
      </w:r>
      <w:r w:rsidRPr="005B1121">
        <w:rPr>
          <w:color w:val="E04E39"/>
        </w:rPr>
        <w:t>AANTAL JAAR</w:t>
      </w:r>
      <w:r w:rsidRPr="001962D3">
        <w:t>] dient de woning een conditie te hebben, welke gelijk is aan [</w:t>
      </w:r>
      <w:r w:rsidRPr="005B1121">
        <w:rPr>
          <w:color w:val="E04E39"/>
        </w:rPr>
        <w:t>CONDITIENIVEAU D.D. DATUM</w:t>
      </w:r>
      <w:r w:rsidRPr="001962D3">
        <w:t>].</w:t>
      </w:r>
    </w:p>
    <w:p w14:paraId="492515A3" w14:textId="77777777" w:rsidR="001962D3" w:rsidRPr="001962D3" w:rsidRDefault="001962D3" w:rsidP="00482394">
      <w:pPr>
        <w:pStyle w:val="Lijstalinea"/>
        <w:numPr>
          <w:ilvl w:val="0"/>
          <w:numId w:val="18"/>
        </w:numPr>
      </w:pPr>
      <w:r w:rsidRPr="001962D3">
        <w:t>Alle materialen, installaties en gebouwdelen en (slijtage)onderdelen moeten eenvoudig vervangbaar zijn.</w:t>
      </w:r>
    </w:p>
    <w:p w14:paraId="2EBBE44F" w14:textId="77777777" w:rsidR="001962D3" w:rsidRPr="001962D3" w:rsidRDefault="001962D3" w:rsidP="00482394">
      <w:pPr>
        <w:pStyle w:val="Lijstalinea"/>
        <w:numPr>
          <w:ilvl w:val="0"/>
          <w:numId w:val="18"/>
        </w:numPr>
      </w:pPr>
      <w:r w:rsidRPr="001962D3">
        <w:t>De vormgeving en detaillering dienen zodanig te zijn, dat onderhoud (inclusief schoonmaken) gemakkelijk en goed uitvoerbaar is. Overbodige randen, richels, schuine hellingen en bochten moeten worden vermeden.</w:t>
      </w:r>
    </w:p>
    <w:p w14:paraId="79327939" w14:textId="77777777" w:rsidR="001962D3" w:rsidRPr="001962D3" w:rsidRDefault="001962D3" w:rsidP="00482394">
      <w:pPr>
        <w:pStyle w:val="Lijstalinea"/>
        <w:numPr>
          <w:ilvl w:val="0"/>
          <w:numId w:val="18"/>
        </w:numPr>
      </w:pPr>
      <w:r w:rsidRPr="001962D3">
        <w:t xml:space="preserve">Het dak moet voor onderhoud en inspectie aan gebouw en installaties kunnen worden betreden zonder kans op schade aan het dak en waarbij de veiligheid bij het betreden van het dak aantoonbaar geborgd is. </w:t>
      </w:r>
    </w:p>
    <w:p w14:paraId="20616756" w14:textId="77777777" w:rsidR="001962D3" w:rsidRPr="001962D3" w:rsidRDefault="001962D3" w:rsidP="00482394">
      <w:pPr>
        <w:pStyle w:val="Lijstalinea"/>
        <w:numPr>
          <w:ilvl w:val="0"/>
          <w:numId w:val="18"/>
        </w:numPr>
      </w:pPr>
      <w:r w:rsidRPr="001962D3">
        <w:t xml:space="preserve">Goten dienen bereikbaar te zijn voor inspectie en onderhoud. </w:t>
      </w:r>
    </w:p>
    <w:p w14:paraId="53C609CF" w14:textId="77777777" w:rsidR="001962D3" w:rsidRPr="001962D3" w:rsidRDefault="001962D3" w:rsidP="00482394">
      <w:pPr>
        <w:pStyle w:val="Lijstalinea"/>
        <w:numPr>
          <w:ilvl w:val="0"/>
          <w:numId w:val="18"/>
        </w:numPr>
      </w:pPr>
      <w:r w:rsidRPr="001962D3">
        <w:t>Onderdelen van de woning(en), die liggen op voor vandalisme gevoelige plaatsen, dienen qua detaillering en materiaalkeuze hierop te worden afgestemd.</w:t>
      </w:r>
    </w:p>
    <w:p w14:paraId="6F73338C" w14:textId="77777777" w:rsidR="001962D3" w:rsidRPr="001962D3" w:rsidRDefault="001962D3" w:rsidP="00482394">
      <w:pPr>
        <w:pStyle w:val="Lijstalinea"/>
        <w:numPr>
          <w:ilvl w:val="0"/>
          <w:numId w:val="18"/>
        </w:numPr>
      </w:pPr>
      <w:r w:rsidRPr="001962D3">
        <w:t>De buitengevels, die direct grenzen aan het openbare gebied, moeten op de begane grond tot [</w:t>
      </w:r>
      <w:r w:rsidRPr="005B1121">
        <w:rPr>
          <w:color w:val="E04E39"/>
        </w:rPr>
        <w:t>AANTAL METER</w:t>
      </w:r>
      <w:r w:rsidRPr="001962D3">
        <w:t>] meter boven het maaiveld gemakkelijk (van graffiti) kunnen worden gereinigd.</w:t>
      </w:r>
    </w:p>
    <w:p w14:paraId="318D6A89" w14:textId="77777777" w:rsidR="001962D3" w:rsidRPr="001962D3" w:rsidRDefault="001962D3" w:rsidP="00482394">
      <w:pPr>
        <w:pStyle w:val="Lijstalinea"/>
        <w:numPr>
          <w:ilvl w:val="0"/>
          <w:numId w:val="18"/>
        </w:numPr>
      </w:pPr>
      <w:r w:rsidRPr="001962D3">
        <w:t>De buitengevels moeten bereikbaar zijn voor technisch onderhoud en schoonmaakwerkzaamheden op verantwoorde en veilige wijze, zoals bedoeld in de Arbowet.</w:t>
      </w:r>
    </w:p>
    <w:p w14:paraId="193CDA2C" w14:textId="77777777" w:rsidR="00C43338" w:rsidRDefault="00C43338" w:rsidP="00C43338">
      <w:pPr>
        <w:rPr>
          <w:bCs/>
        </w:rPr>
      </w:pPr>
      <w:bookmarkStart w:id="32" w:name="_Toc434831719"/>
      <w:bookmarkStart w:id="33" w:name="_Toc497215107"/>
    </w:p>
    <w:p w14:paraId="4E8A79A3" w14:textId="77777777" w:rsidR="00C43338" w:rsidRDefault="00C43338" w:rsidP="00C43338">
      <w:pPr>
        <w:rPr>
          <w:bCs/>
        </w:rPr>
      </w:pPr>
    </w:p>
    <w:p w14:paraId="31695023" w14:textId="77777777" w:rsidR="001962D3" w:rsidRPr="001962D3" w:rsidRDefault="001962D3" w:rsidP="00C43338">
      <w:pPr>
        <w:pStyle w:val="Kop2"/>
      </w:pPr>
      <w:bookmarkStart w:id="34" w:name="_Toc498594363"/>
      <w:r w:rsidRPr="001962D3">
        <w:t>Installatietechnisch</w:t>
      </w:r>
      <w:bookmarkEnd w:id="32"/>
      <w:bookmarkEnd w:id="33"/>
      <w:bookmarkEnd w:id="34"/>
    </w:p>
    <w:p w14:paraId="3034141A" w14:textId="77777777" w:rsidR="001962D3" w:rsidRPr="001962D3" w:rsidRDefault="001962D3" w:rsidP="001962D3">
      <w:pPr>
        <w:rPr>
          <w:b/>
          <w:bCs/>
        </w:rPr>
      </w:pPr>
      <w:r w:rsidRPr="001962D3">
        <w:rPr>
          <w:b/>
          <w:bCs/>
        </w:rPr>
        <w:t>Installatieconcept</w:t>
      </w:r>
    </w:p>
    <w:p w14:paraId="58F3E490" w14:textId="77777777" w:rsidR="001962D3" w:rsidRPr="001962D3" w:rsidRDefault="001962D3" w:rsidP="00482394">
      <w:pPr>
        <w:pStyle w:val="Lijstalinea"/>
        <w:numPr>
          <w:ilvl w:val="0"/>
          <w:numId w:val="19"/>
        </w:numPr>
      </w:pPr>
      <w:r w:rsidRPr="001962D3">
        <w:t>Bij het opstellen en uitwerken van het installatieconcept moet worden aangetoond, dat is voldaan aan de eisen van het Woningborg, zoals geformuleerd in de GIW/ISSO-publicatie ‘Installatie-eisen nieuwbouw eengezinswoning(en) en appartementen 2008’.</w:t>
      </w:r>
    </w:p>
    <w:p w14:paraId="1F944E38" w14:textId="37EBB425" w:rsidR="001962D3" w:rsidRPr="001962D3" w:rsidRDefault="001962D3" w:rsidP="00482394">
      <w:pPr>
        <w:numPr>
          <w:ilvl w:val="0"/>
          <w:numId w:val="19"/>
        </w:numPr>
      </w:pPr>
      <w:r w:rsidRPr="001962D3">
        <w:t>Bij presentatie van het installatieconcept in het ontwerp moe</w:t>
      </w:r>
      <w:r w:rsidR="005B1121">
        <w:t>t overtuigend worden aangetoond</w:t>
      </w:r>
      <w:r w:rsidRPr="001962D3">
        <w:t xml:space="preserve"> dat aan de energieprestatie-eis wordt voldaan en wat het verwachte energiegebruik zal zijn.</w:t>
      </w:r>
    </w:p>
    <w:p w14:paraId="17896F05" w14:textId="77777777" w:rsidR="001962D3" w:rsidRPr="001962D3" w:rsidRDefault="001962D3" w:rsidP="00482394">
      <w:pPr>
        <w:numPr>
          <w:ilvl w:val="0"/>
          <w:numId w:val="19"/>
        </w:numPr>
      </w:pPr>
      <w:r w:rsidRPr="001962D3">
        <w:t xml:space="preserve">Bij het ontwerpen van de installaties (waaronder verwarming, koeling, warm tapwater en ventilatie) moet worden uitgegaan van een zo energiezuinig mogelijke woning, die tevens een laag onderhoudsbudget heeft. Daarom moeten bij elke afweging voor een systeem en/of fabricaat, behalve de energiekosten, ook de onderhoudskosten inzichtelijk worden gemaakt, zodat ze kunnen worden meegewogen. </w:t>
      </w:r>
    </w:p>
    <w:p w14:paraId="0E74E0E5" w14:textId="77777777" w:rsidR="001962D3" w:rsidRPr="001962D3" w:rsidRDefault="001962D3" w:rsidP="00482394">
      <w:pPr>
        <w:numPr>
          <w:ilvl w:val="0"/>
          <w:numId w:val="19"/>
        </w:numPr>
      </w:pPr>
      <w:r w:rsidRPr="001962D3">
        <w:t xml:space="preserve">De installaties moeten een grote mate van integratie hebben met overige gebouwkenmerken, bijvoorbeeld de daglicht- en zontoetreding, ventilatie- en spuivoorzieningen, inbraakwerendheid en brandveiligheid. </w:t>
      </w:r>
    </w:p>
    <w:p w14:paraId="34E46F02" w14:textId="77777777" w:rsidR="001962D3" w:rsidRPr="001962D3" w:rsidRDefault="001962D3" w:rsidP="00482394">
      <w:pPr>
        <w:pStyle w:val="Lijstalinea"/>
        <w:numPr>
          <w:ilvl w:val="0"/>
          <w:numId w:val="19"/>
        </w:numPr>
      </w:pPr>
      <w:r w:rsidRPr="001962D3">
        <w:t>In combinatie en samenhang moeten de bouwkundige en installatietechnische maatregelen en voorzieningen leiden tot een energiezuinige, comfortabele en onderhoudsarme woning.</w:t>
      </w:r>
    </w:p>
    <w:p w14:paraId="3A8373F2" w14:textId="77777777" w:rsidR="001962D3" w:rsidRPr="001962D3" w:rsidRDefault="001962D3" w:rsidP="00482394">
      <w:pPr>
        <w:numPr>
          <w:ilvl w:val="0"/>
          <w:numId w:val="19"/>
        </w:numPr>
      </w:pPr>
      <w:r w:rsidRPr="001962D3">
        <w:t>De installatietechnieken moeten de bewoners ten dienst staan; waar mogelijk moeten, waar het kan en verantwoord is, installaties mensonafhankelijk functioneren. Waar het nodig is, moeten de bewoners direct, intuïtief en zonder kans op fouten verstellingen, schakelingen, aflezingen en dergelijke kunnen uitvoeren.</w:t>
      </w:r>
    </w:p>
    <w:p w14:paraId="6003EB0C" w14:textId="77777777" w:rsidR="001962D3" w:rsidRPr="001962D3" w:rsidRDefault="001962D3" w:rsidP="00482394">
      <w:pPr>
        <w:numPr>
          <w:ilvl w:val="0"/>
          <w:numId w:val="19"/>
        </w:numPr>
      </w:pPr>
      <w:r w:rsidRPr="001962D3">
        <w:t>Frontbediening dient [</w:t>
      </w:r>
      <w:r w:rsidRPr="005B1121">
        <w:rPr>
          <w:color w:val="E04E39"/>
        </w:rPr>
        <w:t>WEL/NIET</w:t>
      </w:r>
      <w:r w:rsidRPr="001962D3">
        <w:t>] mogelijk te zijn.</w:t>
      </w:r>
    </w:p>
    <w:p w14:paraId="115D06ED" w14:textId="77777777" w:rsidR="001962D3" w:rsidRPr="001962D3" w:rsidRDefault="001962D3" w:rsidP="00482394">
      <w:pPr>
        <w:numPr>
          <w:ilvl w:val="0"/>
          <w:numId w:val="19"/>
        </w:numPr>
      </w:pPr>
      <w:r w:rsidRPr="001962D3">
        <w:t>Alle installatiecomponenten, zoals leidingen, (lucht)kanalen, roosters, en dergelijke worden zoveel als mogelijk uit het zicht gesitueerd en dienen logisch en ordelijk te worden weggewerkt.</w:t>
      </w:r>
    </w:p>
    <w:p w14:paraId="38DF643A" w14:textId="77777777" w:rsidR="001962D3" w:rsidRPr="001962D3" w:rsidRDefault="001962D3" w:rsidP="001962D3"/>
    <w:p w14:paraId="1A842934" w14:textId="77777777" w:rsidR="00686499" w:rsidRDefault="00686499" w:rsidP="00C43338">
      <w:pPr>
        <w:rPr>
          <w:b/>
          <w:bCs/>
        </w:rPr>
      </w:pPr>
    </w:p>
    <w:p w14:paraId="6757BE59" w14:textId="77777777" w:rsidR="00686499" w:rsidRDefault="00686499" w:rsidP="00C43338">
      <w:pPr>
        <w:rPr>
          <w:b/>
          <w:bCs/>
        </w:rPr>
      </w:pPr>
    </w:p>
    <w:p w14:paraId="6D14CC66" w14:textId="7B437E78" w:rsidR="001962D3" w:rsidRPr="00C43338" w:rsidRDefault="001962D3" w:rsidP="00C43338">
      <w:pPr>
        <w:rPr>
          <w:b/>
          <w:bCs/>
        </w:rPr>
      </w:pPr>
      <w:r w:rsidRPr="00C43338">
        <w:rPr>
          <w:b/>
          <w:bCs/>
        </w:rPr>
        <w:t xml:space="preserve">Onderhoud aan installaties </w:t>
      </w:r>
    </w:p>
    <w:p w14:paraId="51F26242" w14:textId="77777777" w:rsidR="001962D3" w:rsidRPr="001962D3" w:rsidRDefault="001962D3" w:rsidP="00482394">
      <w:pPr>
        <w:pStyle w:val="Lijstalinea"/>
        <w:numPr>
          <w:ilvl w:val="0"/>
          <w:numId w:val="20"/>
        </w:numPr>
        <w:ind w:left="709"/>
      </w:pPr>
      <w:r w:rsidRPr="001962D3">
        <w:t>De installaties dienen zoveel mogelijk te worden uitgevoerd met eenvoudig te vervangen en te leveren [</w:t>
      </w:r>
      <w:r w:rsidRPr="005B1121">
        <w:rPr>
          <w:color w:val="E04E39"/>
        </w:rPr>
        <w:t>TYPE MATERIAAL</w:t>
      </w:r>
      <w:r w:rsidRPr="001962D3">
        <w:t>][</w:t>
      </w:r>
      <w:r w:rsidRPr="005B1121">
        <w:rPr>
          <w:color w:val="E04E39"/>
        </w:rPr>
        <w:t>BIJVOORBEELD:</w:t>
      </w:r>
      <w:r w:rsidRPr="001962D3">
        <w:t xml:space="preserve">] </w:t>
      </w:r>
      <w:r w:rsidRPr="00686499">
        <w:rPr>
          <w:color w:val="00AFD7"/>
        </w:rPr>
        <w:t>standaardmateriaal</w:t>
      </w:r>
      <w:r w:rsidRPr="001962D3">
        <w:t xml:space="preserve"> gedurende de voorgeschreven onderhoudsperiode.</w:t>
      </w:r>
    </w:p>
    <w:p w14:paraId="5AB06BE5" w14:textId="175BF4C3" w:rsidR="001962D3" w:rsidRPr="001962D3" w:rsidRDefault="001962D3" w:rsidP="00482394">
      <w:pPr>
        <w:pStyle w:val="Lijstalinea"/>
        <w:numPr>
          <w:ilvl w:val="0"/>
          <w:numId w:val="20"/>
        </w:numPr>
        <w:ind w:left="709"/>
      </w:pPr>
      <w:r w:rsidRPr="001962D3">
        <w:t>De installaties di</w:t>
      </w:r>
      <w:r w:rsidR="00442F36">
        <w:t>enen zodanig te zijn gesitueerd</w:t>
      </w:r>
      <w:r w:rsidRPr="001962D3">
        <w:t xml:space="preserve"> dat deze gemakkelijk toegankelijk zijn voor onderhoud en inspectie. </w:t>
      </w:r>
    </w:p>
    <w:p w14:paraId="3D281BF0" w14:textId="77777777" w:rsidR="001962D3" w:rsidRPr="001962D3" w:rsidRDefault="001962D3" w:rsidP="00482394">
      <w:pPr>
        <w:pStyle w:val="Lijstalinea"/>
        <w:numPr>
          <w:ilvl w:val="0"/>
          <w:numId w:val="20"/>
        </w:numPr>
        <w:ind w:left="709"/>
      </w:pPr>
      <w:r w:rsidRPr="001962D3">
        <w:t>Installaties en/of installatiecomponenten, die regelmatig vervangen moeten worden, dienen ter plekke in de betreffende ruimten te kunnen worden gebracht of worden weggehaald, zonder dat daartoe sloop en herbouw noodzakelijk is.</w:t>
      </w:r>
    </w:p>
    <w:p w14:paraId="46C4A7AB" w14:textId="77777777" w:rsidR="001962D3" w:rsidRPr="001962D3" w:rsidRDefault="001962D3" w:rsidP="00482394">
      <w:pPr>
        <w:pStyle w:val="Lijstalinea"/>
        <w:numPr>
          <w:ilvl w:val="0"/>
          <w:numId w:val="20"/>
        </w:numPr>
        <w:ind w:left="709"/>
      </w:pPr>
      <w:r w:rsidRPr="001962D3">
        <w:t>Handleidingen, voorschriften en (onderdelen van) boeken voor bediening onderhoud en reparaties van en aan installaties en apparatuur dienen duidelijk leesbaar te zijn en voor de oplevering te worden overhandigd (zowel schriftelijk als digitaal). Handleidingen dienen geschikt te zijn voor ‘leken’.</w:t>
      </w:r>
    </w:p>
    <w:p w14:paraId="01613107" w14:textId="77777777" w:rsidR="001962D3" w:rsidRDefault="001962D3" w:rsidP="001962D3">
      <w:pPr>
        <w:rPr>
          <w:bCs/>
        </w:rPr>
      </w:pPr>
      <w:bookmarkStart w:id="35" w:name="_Toc434831720"/>
    </w:p>
    <w:p w14:paraId="08A28E39" w14:textId="77777777" w:rsidR="00C43338" w:rsidRPr="001962D3" w:rsidRDefault="00C43338" w:rsidP="001962D3">
      <w:pPr>
        <w:rPr>
          <w:bCs/>
        </w:rPr>
      </w:pPr>
    </w:p>
    <w:p w14:paraId="5F36C86B" w14:textId="77777777" w:rsidR="001962D3" w:rsidRPr="001962D3" w:rsidRDefault="001962D3" w:rsidP="00C43338">
      <w:pPr>
        <w:pStyle w:val="Kop2"/>
      </w:pPr>
      <w:bookmarkStart w:id="36" w:name="_Toc497215108"/>
      <w:bookmarkStart w:id="37" w:name="_Toc498594364"/>
      <w:r w:rsidRPr="001962D3">
        <w:t>Huurderskeuzelijst</w:t>
      </w:r>
      <w:bookmarkEnd w:id="35"/>
      <w:bookmarkEnd w:id="36"/>
      <w:bookmarkEnd w:id="37"/>
      <w:r w:rsidRPr="001962D3">
        <w:t xml:space="preserve"> </w:t>
      </w:r>
    </w:p>
    <w:p w14:paraId="53B3A08D" w14:textId="77777777" w:rsidR="001962D3" w:rsidRPr="001962D3" w:rsidRDefault="001962D3" w:rsidP="001962D3">
      <w:r w:rsidRPr="001962D3">
        <w:t>[</w:t>
      </w:r>
      <w:r w:rsidRPr="00442F36">
        <w:rPr>
          <w:color w:val="E04E39"/>
        </w:rPr>
        <w:t>INDIEN WONINGCORPORATIE WENST EXTRA OPTIES AAN TE BIEDEN]</w:t>
      </w:r>
    </w:p>
    <w:p w14:paraId="2D232421" w14:textId="77777777" w:rsidR="001962D3" w:rsidRPr="001962D3" w:rsidRDefault="001962D3" w:rsidP="00482394">
      <w:pPr>
        <w:pStyle w:val="Lijstalinea"/>
        <w:numPr>
          <w:ilvl w:val="0"/>
          <w:numId w:val="21"/>
        </w:numPr>
      </w:pPr>
      <w:r w:rsidRPr="001962D3">
        <w:t>In overleg met [</w:t>
      </w:r>
      <w:r w:rsidRPr="00442F36">
        <w:rPr>
          <w:color w:val="E04E39"/>
        </w:rPr>
        <w:t>NAAM WONINGCORPORATIE</w:t>
      </w:r>
      <w:r w:rsidRPr="001962D3">
        <w:t>] dient een keuzelijst te worden samengesteld, waaruit de huurders voor extra opties (tegen betaling) kunnen kiezen in de keuken, de badkamer of het toilet. Er dient</w:t>
      </w:r>
      <w:r w:rsidR="004025C8">
        <w:t xml:space="preserve"> </w:t>
      </w:r>
      <w:r w:rsidRPr="001962D3">
        <w:t>een showroom ter beschikking te worden gesteld, waarin deze extra opties worden getoond. Hierbij kan worden gedacht aan een tweede toilet, bad, douchecel, designradiator, buitenkraan, uitbreiding in de keuken en inbouwkeukenapparatuur.</w:t>
      </w:r>
    </w:p>
    <w:p w14:paraId="382DD6D6" w14:textId="77777777" w:rsidR="001962D3" w:rsidRPr="001962D3" w:rsidRDefault="001962D3" w:rsidP="00482394">
      <w:pPr>
        <w:pStyle w:val="Lijstalinea"/>
        <w:numPr>
          <w:ilvl w:val="0"/>
          <w:numId w:val="21"/>
        </w:numPr>
      </w:pPr>
      <w:r w:rsidRPr="001962D3">
        <w:t>De Opdrachtnemer draagt er zorg voor, dat de huurder de showroom, binnen redelijke afstand van het te realiseren project, kan bezoeken voor het uitzoeken van tegels, sanitair, keuken en dergelijke, waarbij ook de standaard producten, zoals omschreven in het bestek, en de (kleur)keuzes binnen deze standaard te bezichtigen zijn en waar zij deskundig worden geadviseerd. Deze showroom en de begeleiding dient op verzoek van de Opdrachtgever ook op zaterdagen, niet zijnde officiële (christelijke)feestdagen, ter beschikking te zijn.</w:t>
      </w:r>
    </w:p>
    <w:p w14:paraId="5197A935" w14:textId="77777777" w:rsidR="001962D3" w:rsidRPr="001962D3" w:rsidRDefault="001962D3" w:rsidP="00482394">
      <w:pPr>
        <w:pStyle w:val="Lijstalinea"/>
        <w:numPr>
          <w:ilvl w:val="0"/>
          <w:numId w:val="21"/>
        </w:numPr>
      </w:pPr>
      <w:r w:rsidRPr="001962D3">
        <w:t>Indien gewenst, kan ook gebruik worden gemaakt van de showroom van [</w:t>
      </w:r>
      <w:r w:rsidRPr="00442F36">
        <w:rPr>
          <w:color w:val="E04E39"/>
        </w:rPr>
        <w:t>NAAM WONINGCORPORATIE</w:t>
      </w:r>
      <w:r w:rsidRPr="001962D3">
        <w:t>]. Hierbij worden de aangeboden materialen vastgelegd in een showroomlijst. De Opdrachtnemer dient vooraf de meest recente showroomlijst op te vragen.</w:t>
      </w:r>
    </w:p>
    <w:p w14:paraId="42432B73" w14:textId="77777777" w:rsidR="001962D3" w:rsidRDefault="001962D3" w:rsidP="001962D3"/>
    <w:p w14:paraId="25E6A269" w14:textId="77777777" w:rsidR="004025C8" w:rsidRDefault="004025C8">
      <w:pPr>
        <w:spacing w:line="240" w:lineRule="auto"/>
      </w:pPr>
      <w:r>
        <w:br w:type="page"/>
      </w:r>
    </w:p>
    <w:p w14:paraId="1BF16280" w14:textId="77777777" w:rsidR="004025C8" w:rsidRDefault="004025C8" w:rsidP="004025C8">
      <w:pPr>
        <w:pStyle w:val="Kop1"/>
      </w:pPr>
      <w:bookmarkStart w:id="38" w:name="_Toc498594365"/>
      <w:r>
        <w:t>Grondwerkzaamheden</w:t>
      </w:r>
      <w:bookmarkEnd w:id="38"/>
    </w:p>
    <w:p w14:paraId="165C7F80" w14:textId="6B72FE4B" w:rsidR="004025C8" w:rsidRPr="00442F36" w:rsidRDefault="004025C8" w:rsidP="004025C8">
      <w:pPr>
        <w:rPr>
          <w:color w:val="E04E39"/>
        </w:rPr>
      </w:pPr>
      <w:r>
        <w:t>[</w:t>
      </w:r>
      <w:r w:rsidRPr="00442F36">
        <w:rPr>
          <w:color w:val="E04E39"/>
        </w:rPr>
        <w:t>DIT HOOFDSTUK IS VAN TOEPASSING WANNEER GROND- EN/OF SLOOPWERKZAAMHEDEN ONDERDEEL ZIJN VAN DE OPDRACHT</w:t>
      </w:r>
      <w:r w:rsidRPr="00442F36">
        <w:t>]</w:t>
      </w:r>
    </w:p>
    <w:p w14:paraId="4C6CE706" w14:textId="30BB4F78" w:rsidR="004025C8" w:rsidRPr="004025C8" w:rsidRDefault="004025C8" w:rsidP="004025C8"/>
    <w:p w14:paraId="08E7B104" w14:textId="77777777" w:rsidR="004025C8" w:rsidRPr="004025C8" w:rsidRDefault="004025C8" w:rsidP="004025C8">
      <w:pPr>
        <w:pStyle w:val="Kop2"/>
      </w:pPr>
      <w:bookmarkStart w:id="39" w:name="_Toc497215110"/>
      <w:bookmarkStart w:id="40" w:name="_Toc498594366"/>
      <w:r w:rsidRPr="004025C8">
        <w:t>Sloop</w:t>
      </w:r>
      <w:bookmarkEnd w:id="39"/>
      <w:bookmarkEnd w:id="40"/>
    </w:p>
    <w:p w14:paraId="3B7EA625" w14:textId="4BEC56CC" w:rsidR="004025C8" w:rsidRPr="004025C8" w:rsidRDefault="004025C8" w:rsidP="004025C8">
      <w:r w:rsidRPr="004025C8">
        <w:t>De uitvoering van sloopwerkzaamheden door de Opdrachtne</w:t>
      </w:r>
      <w:r w:rsidR="00442F36">
        <w:t>mer</w:t>
      </w:r>
      <w:r w:rsidRPr="004025C8">
        <w:t xml:space="preserve"> dient zodanig te zijn dat voor de omgeving een onveilige situatie wordt voorkomen. Ook moet door de Opdrachtnemer zorg worden gedragen dat hinder voor gezondheid en bruikbaarheid wordt voorkomen (conform Bouwbesluit). </w:t>
      </w:r>
    </w:p>
    <w:p w14:paraId="04B89C0E" w14:textId="77777777" w:rsidR="004025C8" w:rsidRPr="004025C8" w:rsidRDefault="004025C8" w:rsidP="004025C8"/>
    <w:p w14:paraId="39478AEB" w14:textId="77777777" w:rsidR="004025C8" w:rsidRPr="004025C8" w:rsidRDefault="004025C8" w:rsidP="004025C8">
      <w:r w:rsidRPr="004025C8">
        <w:t xml:space="preserve">De opdrachtnemer dient er tevens zorg voor te dragen dat de sloopwerkzaamheden zodanig worden uitgevoerd dat tijdens de uitvoering het vrijkomende sloopafval deugdelijk, tijdelijk en zorgvuldig wordt gescheiden. </w:t>
      </w:r>
    </w:p>
    <w:p w14:paraId="08A93E4E" w14:textId="77777777" w:rsidR="004025C8" w:rsidRPr="004025C8" w:rsidRDefault="004025C8" w:rsidP="004025C8">
      <w:r w:rsidRPr="004025C8">
        <w:t>Met een aantal aspecten dient tijdens de sloopwerkzaamheden door de Opdrachtnemer rekening te worden gehouden, dan wel te worden geminimaliseerd (conform Bouwbesluit) [</w:t>
      </w:r>
      <w:r w:rsidRPr="00442F36">
        <w:rPr>
          <w:color w:val="E04E39"/>
        </w:rPr>
        <w:t>BIJVOORBEELD:</w:t>
      </w:r>
      <w:r w:rsidRPr="004025C8">
        <w:t>]</w:t>
      </w:r>
    </w:p>
    <w:p w14:paraId="5FC7DD26" w14:textId="77777777" w:rsidR="004025C8" w:rsidRPr="00442F36" w:rsidRDefault="004025C8" w:rsidP="00482394">
      <w:pPr>
        <w:pStyle w:val="Lijstalinea"/>
        <w:numPr>
          <w:ilvl w:val="0"/>
          <w:numId w:val="23"/>
        </w:numPr>
        <w:rPr>
          <w:color w:val="00AFD7"/>
        </w:rPr>
      </w:pPr>
      <w:r w:rsidRPr="00442F36">
        <w:rPr>
          <w:color w:val="00AFD7"/>
        </w:rPr>
        <w:t>Trillingshinder.</w:t>
      </w:r>
    </w:p>
    <w:p w14:paraId="117BD818" w14:textId="77777777" w:rsidR="004025C8" w:rsidRPr="00442F36" w:rsidRDefault="004025C8" w:rsidP="00482394">
      <w:pPr>
        <w:pStyle w:val="Lijstalinea"/>
        <w:numPr>
          <w:ilvl w:val="0"/>
          <w:numId w:val="23"/>
        </w:numPr>
        <w:rPr>
          <w:color w:val="00AFD7"/>
        </w:rPr>
      </w:pPr>
      <w:r w:rsidRPr="00442F36">
        <w:rPr>
          <w:color w:val="00AFD7"/>
        </w:rPr>
        <w:t>Geluidshinder.</w:t>
      </w:r>
    </w:p>
    <w:p w14:paraId="571DC9AA" w14:textId="77777777" w:rsidR="004025C8" w:rsidRPr="00442F36" w:rsidRDefault="004025C8" w:rsidP="00482394">
      <w:pPr>
        <w:pStyle w:val="Lijstalinea"/>
        <w:numPr>
          <w:ilvl w:val="0"/>
          <w:numId w:val="23"/>
        </w:numPr>
        <w:rPr>
          <w:color w:val="00AFD7"/>
        </w:rPr>
      </w:pPr>
      <w:r w:rsidRPr="00442F36">
        <w:rPr>
          <w:color w:val="00AFD7"/>
        </w:rPr>
        <w:t>Stofhinder.</w:t>
      </w:r>
    </w:p>
    <w:p w14:paraId="2CCE5A66" w14:textId="77777777" w:rsidR="004025C8" w:rsidRPr="00442F36" w:rsidRDefault="004025C8" w:rsidP="00482394">
      <w:pPr>
        <w:pStyle w:val="Lijstalinea"/>
        <w:numPr>
          <w:ilvl w:val="0"/>
          <w:numId w:val="23"/>
        </w:numPr>
        <w:rPr>
          <w:color w:val="00AFD7"/>
        </w:rPr>
      </w:pPr>
      <w:r w:rsidRPr="00442F36">
        <w:rPr>
          <w:color w:val="00AFD7"/>
        </w:rPr>
        <w:t>Grondwaterstand.</w:t>
      </w:r>
    </w:p>
    <w:p w14:paraId="036EB427" w14:textId="77777777" w:rsidR="004025C8" w:rsidRDefault="004025C8" w:rsidP="004025C8">
      <w:bookmarkStart w:id="41" w:name="_Toc497215111"/>
    </w:p>
    <w:p w14:paraId="4901FF61" w14:textId="77777777" w:rsidR="004025C8" w:rsidRDefault="004025C8" w:rsidP="004025C8"/>
    <w:p w14:paraId="6CAF0374" w14:textId="77777777" w:rsidR="004025C8" w:rsidRPr="004025C8" w:rsidRDefault="004025C8" w:rsidP="004025C8">
      <w:pPr>
        <w:pStyle w:val="Kop2"/>
      </w:pPr>
      <w:bookmarkStart w:id="42" w:name="_Toc498594367"/>
      <w:r w:rsidRPr="004025C8">
        <w:t>Bouwrijp maken</w:t>
      </w:r>
      <w:bookmarkEnd w:id="41"/>
      <w:bookmarkEnd w:id="42"/>
    </w:p>
    <w:p w14:paraId="11246378" w14:textId="77777777" w:rsidR="004025C8" w:rsidRPr="004025C8" w:rsidRDefault="004025C8" w:rsidP="004025C8">
      <w:r w:rsidRPr="004025C8">
        <w:t>Het [</w:t>
      </w:r>
      <w:r w:rsidRPr="00442F36">
        <w:rPr>
          <w:color w:val="E04E39"/>
        </w:rPr>
        <w:t>NAAM BOUWVELD</w:t>
      </w:r>
      <w:r w:rsidRPr="004025C8">
        <w:t>] wordt in bouwrijpe staat aan de Opdrachtnemer ter beschikking gesteld. Onder “in bouwrijpe staat” wordt verstaan dat het bouwveld op de datum van overdracht aan de Opdrachtnemer limitatief aan de navolgende randvoorwaarden voldoet:</w:t>
      </w:r>
    </w:p>
    <w:p w14:paraId="3C089C7B" w14:textId="77777777" w:rsidR="004025C8" w:rsidRPr="004025C8" w:rsidRDefault="004025C8" w:rsidP="00482394">
      <w:pPr>
        <w:numPr>
          <w:ilvl w:val="0"/>
          <w:numId w:val="22"/>
        </w:numPr>
      </w:pPr>
      <w:r w:rsidRPr="004025C8">
        <w:t>De bodem en het grondwater van het Bouwveld zijn milieu hygiënisch geschikt voor gebruik ten behoeve van woondoeleinden.</w:t>
      </w:r>
    </w:p>
    <w:p w14:paraId="3167E2C4" w14:textId="76888CAF" w:rsidR="004025C8" w:rsidRPr="004025C8" w:rsidRDefault="004025C8" w:rsidP="00482394">
      <w:pPr>
        <w:numPr>
          <w:ilvl w:val="0"/>
          <w:numId w:val="22"/>
        </w:numPr>
      </w:pPr>
      <w:r w:rsidRPr="004025C8">
        <w:t>De afwerkhoogte van het Bo</w:t>
      </w:r>
      <w:r w:rsidR="00442F36">
        <w:t>uwveld is gelegen op niveau NAP</w:t>
      </w:r>
      <w:r w:rsidRPr="004025C8">
        <w:t>–[</w:t>
      </w:r>
      <w:r w:rsidRPr="00442F36">
        <w:rPr>
          <w:color w:val="E04E39"/>
        </w:rPr>
        <w:t>WAARDE</w:t>
      </w:r>
      <w:r w:rsidRPr="004025C8">
        <w:t>]</w:t>
      </w:r>
      <w:r w:rsidR="00442F36">
        <w:t xml:space="preserve"> </w:t>
      </w:r>
      <w:r w:rsidRPr="004025C8">
        <w:t>m</w:t>
      </w:r>
      <w:r w:rsidR="00442F36">
        <w:t>eter</w:t>
      </w:r>
      <w:r w:rsidRPr="004025C8">
        <w:t xml:space="preserve"> NAP (± [</w:t>
      </w:r>
      <w:r w:rsidRPr="00442F36">
        <w:rPr>
          <w:color w:val="E04E39"/>
        </w:rPr>
        <w:t>WAARDE]</w:t>
      </w:r>
      <w:r w:rsidR="00442F36" w:rsidRPr="00442F36">
        <w:rPr>
          <w:color w:val="E04E39"/>
        </w:rPr>
        <w:t xml:space="preserve"> </w:t>
      </w:r>
      <w:r w:rsidRPr="004025C8">
        <w:t>cm), tenzij er een afwijkende afwerkhoogte is overeengekomen. Het omringend maaiveld op de grenzen van het Bouwveld is bij overdracht ongeveer [</w:t>
      </w:r>
      <w:r w:rsidRPr="00442F36">
        <w:rPr>
          <w:color w:val="E04E39"/>
        </w:rPr>
        <w:t>WAARDE</w:t>
      </w:r>
      <w:r w:rsidRPr="004025C8">
        <w:t>]</w:t>
      </w:r>
      <w:r w:rsidR="00442F36">
        <w:t xml:space="preserve"> centimeter</w:t>
      </w:r>
      <w:r w:rsidRPr="004025C8">
        <w:t xml:space="preserve"> hoger.</w:t>
      </w:r>
    </w:p>
    <w:p w14:paraId="79734900" w14:textId="77777777" w:rsidR="004025C8" w:rsidRPr="004025C8" w:rsidRDefault="004025C8" w:rsidP="00482394">
      <w:pPr>
        <w:numPr>
          <w:ilvl w:val="0"/>
          <w:numId w:val="22"/>
        </w:numPr>
      </w:pPr>
      <w:r w:rsidRPr="004025C8">
        <w:t>Hoogteverschillen ten opzichte van het omringend terrein zijn binnen de grenzen van een Bouwveld met een talud van ten steilste [</w:t>
      </w:r>
      <w:r w:rsidRPr="00442F36">
        <w:rPr>
          <w:color w:val="E04E39"/>
        </w:rPr>
        <w:t>VERHOUDING</w:t>
      </w:r>
      <w:r w:rsidRPr="004025C8">
        <w:t xml:space="preserve">] overbrugd. </w:t>
      </w:r>
    </w:p>
    <w:p w14:paraId="56C46FFF" w14:textId="77777777" w:rsidR="004025C8" w:rsidRPr="004025C8" w:rsidRDefault="004025C8" w:rsidP="00482394">
      <w:pPr>
        <w:numPr>
          <w:ilvl w:val="0"/>
          <w:numId w:val="22"/>
        </w:numPr>
      </w:pPr>
      <w:r w:rsidRPr="004025C8">
        <w:t>Het Bouwveld voldoet aan de waterhuishoudkundige uitgangspunten van [</w:t>
      </w:r>
      <w:r w:rsidRPr="00442F36">
        <w:rPr>
          <w:color w:val="E04E39"/>
        </w:rPr>
        <w:t>NAAM WONINGCORPORATIE</w:t>
      </w:r>
      <w:r w:rsidRPr="004025C8">
        <w:t>].</w:t>
      </w:r>
    </w:p>
    <w:p w14:paraId="49097229" w14:textId="77777777" w:rsidR="004025C8" w:rsidRPr="004025C8" w:rsidRDefault="004025C8" w:rsidP="00482394">
      <w:pPr>
        <w:numPr>
          <w:ilvl w:val="0"/>
          <w:numId w:val="22"/>
        </w:numPr>
      </w:pPr>
      <w:r w:rsidRPr="004025C8">
        <w:t>Het Bouwveld is aan minimaal [</w:t>
      </w:r>
      <w:r w:rsidRPr="00442F36">
        <w:rPr>
          <w:color w:val="E04E39"/>
        </w:rPr>
        <w:t>AANTAL</w:t>
      </w:r>
      <w:r w:rsidRPr="004025C8">
        <w:t xml:space="preserve">] zijde(n) ontsloten door een bouwweg, die aansluiting verschaft op de openbare weg. </w:t>
      </w:r>
    </w:p>
    <w:p w14:paraId="0A6D77A6" w14:textId="77777777" w:rsidR="004025C8" w:rsidRPr="004025C8" w:rsidRDefault="004025C8" w:rsidP="00482394">
      <w:pPr>
        <w:numPr>
          <w:ilvl w:val="0"/>
          <w:numId w:val="22"/>
        </w:numPr>
      </w:pPr>
      <w:r w:rsidRPr="004025C8">
        <w:t xml:space="preserve">Net binnen de erfgrens van het Bouwveld vanaf de straatzijde is per Bouwkavel één aansluitput gerealiseerd voor de vuilwaterriolering en de regenwaterriolering, welke zijn aangesloten op de hoofdleidingen van de desbetreffende voorzieningen. </w:t>
      </w:r>
    </w:p>
    <w:p w14:paraId="2493CC3C" w14:textId="77777777" w:rsidR="004025C8" w:rsidRPr="004025C8" w:rsidRDefault="004025C8" w:rsidP="00482394">
      <w:pPr>
        <w:numPr>
          <w:ilvl w:val="0"/>
          <w:numId w:val="22"/>
        </w:numPr>
      </w:pPr>
      <w:r w:rsidRPr="004025C8">
        <w:t>Vanuit het Bouwveld kan een aansluiting worden gerealiseerd op een voorziening voor bouwwater en bouwstroom, onder de randvoorwaarde dat de desbetreffende nutsbedrijven tijdig hun medewerking verlenen aan de realisatie van voorzieningen voor bouwstroom en bouwwater.</w:t>
      </w:r>
    </w:p>
    <w:p w14:paraId="550EE4B9" w14:textId="77777777" w:rsidR="004025C8" w:rsidRPr="004025C8" w:rsidRDefault="004025C8" w:rsidP="004025C8"/>
    <w:p w14:paraId="37697FA0" w14:textId="77777777" w:rsidR="004025C8" w:rsidRPr="004025C8" w:rsidRDefault="004025C8" w:rsidP="004025C8">
      <w:r w:rsidRPr="004025C8">
        <w:t>Het nemen van maatregelen om de kabel- en leidingentracés langs de erfgrens van het Bouwveld (op Openbaar gebied) te beschermen tegen beschadiging van werkzaamheden op het Bouwveld, dan wel ten behoeve van de toegankelijkheid van het Bouwveld, is [</w:t>
      </w:r>
      <w:r w:rsidRPr="00442F36">
        <w:rPr>
          <w:color w:val="E04E39"/>
        </w:rPr>
        <w:t>WEL/NIET</w:t>
      </w:r>
      <w:r w:rsidRPr="004025C8">
        <w:t>] de verantwoordelijkheid van de Opdrachtnemer.</w:t>
      </w:r>
    </w:p>
    <w:p w14:paraId="6551DE9C" w14:textId="77777777" w:rsidR="004025C8" w:rsidRPr="004025C8" w:rsidRDefault="004025C8" w:rsidP="004025C8"/>
    <w:p w14:paraId="10D5FD70" w14:textId="77777777" w:rsidR="004025C8" w:rsidRDefault="004025C8" w:rsidP="004025C8">
      <w:r w:rsidRPr="004025C8">
        <w:t>Vrijgekomen zand uit het ontgraven van bouwputten in het bouwveld, dat niet op het desbetreffende bouwveld wordt opgeslagen, dient [</w:t>
      </w:r>
      <w:r w:rsidRPr="00442F36">
        <w:rPr>
          <w:color w:val="E04E39"/>
        </w:rPr>
        <w:t>WEL/NIET</w:t>
      </w:r>
      <w:r w:rsidRPr="004025C8">
        <w:t xml:space="preserve">] door de Opdrachtnemer voor eigen rekening en risico afgevoerd te worden naar een door het bevoegd gezag aangegeven locatie. </w:t>
      </w:r>
    </w:p>
    <w:p w14:paraId="7C686157" w14:textId="77777777" w:rsidR="004025C8" w:rsidRPr="004025C8" w:rsidRDefault="004025C8" w:rsidP="004025C8"/>
    <w:p w14:paraId="4B6B3486" w14:textId="77777777" w:rsidR="004025C8" w:rsidRPr="004025C8" w:rsidRDefault="004025C8" w:rsidP="004025C8">
      <w:pPr>
        <w:rPr>
          <w:bCs/>
        </w:rPr>
      </w:pPr>
      <w:bookmarkStart w:id="43" w:name="_Toc434831723"/>
    </w:p>
    <w:p w14:paraId="6ACAE480" w14:textId="77777777" w:rsidR="004025C8" w:rsidRPr="004025C8" w:rsidRDefault="004025C8" w:rsidP="004025C8">
      <w:pPr>
        <w:pStyle w:val="Kop2"/>
      </w:pPr>
      <w:bookmarkStart w:id="44" w:name="_Toc497215112"/>
      <w:bookmarkStart w:id="45" w:name="_Toc498594368"/>
      <w:r w:rsidRPr="004025C8">
        <w:t>Woonrijp maken</w:t>
      </w:r>
      <w:bookmarkEnd w:id="43"/>
      <w:bookmarkEnd w:id="44"/>
      <w:bookmarkEnd w:id="45"/>
    </w:p>
    <w:p w14:paraId="04ACEAF4" w14:textId="77777777" w:rsidR="004025C8" w:rsidRPr="004025C8" w:rsidRDefault="004025C8" w:rsidP="004025C8">
      <w:r w:rsidRPr="004025C8">
        <w:t>Het Openbaar gebied wordt door [</w:t>
      </w:r>
      <w:r w:rsidRPr="00442F36">
        <w:rPr>
          <w:color w:val="E04E39"/>
        </w:rPr>
        <w:t>PARTIJ</w:t>
      </w:r>
      <w:r w:rsidRPr="004025C8">
        <w:t>] voor eigen rekening en risico Woonrijp gemaakt. Het Woonrijp maken vindt gefaseerd plaats, afgestemd op het moment van het in gebruik nemen van de [</w:t>
      </w:r>
      <w:r w:rsidRPr="00442F36">
        <w:rPr>
          <w:color w:val="E04E39"/>
        </w:rPr>
        <w:t>TYPE</w:t>
      </w:r>
      <w:r w:rsidRPr="004025C8">
        <w:t>]woning(en) door de bewoners, zoals hierna nader uitgewerkt.</w:t>
      </w:r>
    </w:p>
    <w:p w14:paraId="78BE4E35" w14:textId="77777777" w:rsidR="004025C8" w:rsidRPr="004025C8" w:rsidRDefault="004025C8" w:rsidP="004025C8"/>
    <w:p w14:paraId="37CB309B" w14:textId="77777777" w:rsidR="004025C8" w:rsidRPr="004025C8" w:rsidRDefault="004025C8" w:rsidP="004025C8">
      <w:r w:rsidRPr="004025C8">
        <w:t>Uiterlijk direct voorafgaand aan de eerste oplevering van een [</w:t>
      </w:r>
      <w:r w:rsidRPr="00442F36">
        <w:rPr>
          <w:color w:val="E04E39"/>
        </w:rPr>
        <w:t>TYPE</w:t>
      </w:r>
      <w:r w:rsidRPr="004025C8">
        <w:t xml:space="preserve">]woning aan een bewoner, dient een aansluiting te zijn gerealiseerd op de hoofdleidingen voor: </w:t>
      </w:r>
    </w:p>
    <w:p w14:paraId="09146CC6" w14:textId="77777777" w:rsidR="004025C8" w:rsidRPr="004025C8" w:rsidRDefault="004025C8" w:rsidP="00482394">
      <w:pPr>
        <w:pStyle w:val="Lijstalinea"/>
        <w:numPr>
          <w:ilvl w:val="0"/>
          <w:numId w:val="24"/>
        </w:numPr>
      </w:pPr>
      <w:r w:rsidRPr="004025C8">
        <w:t>De energievoorziening.</w:t>
      </w:r>
    </w:p>
    <w:p w14:paraId="6F9D9FD3" w14:textId="77777777" w:rsidR="004025C8" w:rsidRPr="004025C8" w:rsidRDefault="004025C8" w:rsidP="00482394">
      <w:pPr>
        <w:pStyle w:val="Lijstalinea"/>
        <w:numPr>
          <w:ilvl w:val="0"/>
          <w:numId w:val="24"/>
        </w:numPr>
      </w:pPr>
      <w:r w:rsidRPr="004025C8">
        <w:t>De watervoorziening.</w:t>
      </w:r>
    </w:p>
    <w:p w14:paraId="0D094ED4" w14:textId="77777777" w:rsidR="004025C8" w:rsidRPr="004025C8" w:rsidRDefault="004025C8" w:rsidP="00482394">
      <w:pPr>
        <w:pStyle w:val="Lijstalinea"/>
        <w:numPr>
          <w:ilvl w:val="0"/>
          <w:numId w:val="24"/>
        </w:numPr>
      </w:pPr>
      <w:r w:rsidRPr="004025C8">
        <w:t>De elektriciteitsvoorziening.</w:t>
      </w:r>
    </w:p>
    <w:p w14:paraId="3921C128" w14:textId="77777777" w:rsidR="004025C8" w:rsidRPr="004025C8" w:rsidRDefault="004025C8" w:rsidP="00482394">
      <w:pPr>
        <w:pStyle w:val="Lijstalinea"/>
        <w:numPr>
          <w:ilvl w:val="0"/>
          <w:numId w:val="24"/>
        </w:numPr>
      </w:pPr>
      <w:r w:rsidRPr="004025C8">
        <w:t>De communicatie- en informatievoorzieningen (telefoon, radio, tv en internet).</w:t>
      </w:r>
    </w:p>
    <w:p w14:paraId="5EFBE077" w14:textId="77777777" w:rsidR="004025C8" w:rsidRPr="004025C8" w:rsidRDefault="004025C8" w:rsidP="004025C8"/>
    <w:p w14:paraId="7FDF1343" w14:textId="77777777" w:rsidR="004025C8" w:rsidRPr="004025C8" w:rsidRDefault="004025C8" w:rsidP="004025C8">
      <w:r w:rsidRPr="004025C8">
        <w:t>De navolgende voorzieningen dienen uiterlijk gereed te zijn gelijktijdig met de eerste oplevering van een [</w:t>
      </w:r>
      <w:r w:rsidRPr="00442F36">
        <w:rPr>
          <w:color w:val="E04E39"/>
        </w:rPr>
        <w:t>TYPE</w:t>
      </w:r>
      <w:r w:rsidRPr="004025C8">
        <w:t>]woning aan een bewoner: [</w:t>
      </w:r>
      <w:r w:rsidRPr="00442F36">
        <w:rPr>
          <w:color w:val="E04E39"/>
        </w:rPr>
        <w:t>BESCHRIJVING VOORZIENINGEN</w:t>
      </w:r>
      <w:r w:rsidRPr="004025C8">
        <w:t>][</w:t>
      </w:r>
      <w:r w:rsidRPr="00442F36">
        <w:rPr>
          <w:color w:val="E04E39"/>
        </w:rPr>
        <w:t>BIJVOORBEELD:</w:t>
      </w:r>
      <w:r w:rsidRPr="004025C8">
        <w:t>]</w:t>
      </w:r>
    </w:p>
    <w:p w14:paraId="2BF2EFF8" w14:textId="77777777" w:rsidR="004025C8" w:rsidRPr="004025C8" w:rsidRDefault="004025C8" w:rsidP="00482394">
      <w:pPr>
        <w:pStyle w:val="Lijstalinea"/>
        <w:numPr>
          <w:ilvl w:val="0"/>
          <w:numId w:val="25"/>
        </w:numPr>
      </w:pPr>
      <w:r w:rsidRPr="00442F36">
        <w:rPr>
          <w:color w:val="00AFD7"/>
        </w:rPr>
        <w:t xml:space="preserve">Het maaiveld is op de erfgrens van het Bouwperceel afgewerkt op een hoogte conform het </w:t>
      </w:r>
      <w:r w:rsidRPr="004025C8">
        <w:t>[</w:t>
      </w:r>
      <w:r w:rsidRPr="00442F36">
        <w:rPr>
          <w:color w:val="E04E39"/>
        </w:rPr>
        <w:t>ONTWERPDOCUMENT</w:t>
      </w:r>
      <w:r w:rsidRPr="004025C8">
        <w:t>].</w:t>
      </w:r>
    </w:p>
    <w:p w14:paraId="21ECD609" w14:textId="77777777" w:rsidR="004025C8" w:rsidRPr="004025C8" w:rsidRDefault="004025C8" w:rsidP="00482394">
      <w:pPr>
        <w:pStyle w:val="Lijstalinea"/>
        <w:numPr>
          <w:ilvl w:val="0"/>
          <w:numId w:val="25"/>
        </w:numPr>
      </w:pPr>
      <w:r w:rsidRPr="00442F36">
        <w:rPr>
          <w:color w:val="00AFD7"/>
        </w:rPr>
        <w:t xml:space="preserve">Een (tijdelijk) verhard trottoir, openbare verlichting en een toerit dan wel toegang naar de </w:t>
      </w:r>
      <w:r w:rsidRPr="004025C8">
        <w:t>[</w:t>
      </w:r>
      <w:r w:rsidRPr="00442F36">
        <w:rPr>
          <w:color w:val="E04E39"/>
        </w:rPr>
        <w:t>TYPE</w:t>
      </w:r>
      <w:r w:rsidRPr="004025C8">
        <w:t xml:space="preserve">] </w:t>
      </w:r>
      <w:r w:rsidRPr="00442F36">
        <w:rPr>
          <w:color w:val="00AFD7"/>
        </w:rPr>
        <w:t>zijn aanwezig.</w:t>
      </w:r>
    </w:p>
    <w:p w14:paraId="15DBE20D" w14:textId="7C7A8329" w:rsidR="004025C8" w:rsidRPr="004025C8" w:rsidRDefault="004025C8" w:rsidP="00482394">
      <w:pPr>
        <w:pStyle w:val="Lijstalinea"/>
        <w:numPr>
          <w:ilvl w:val="0"/>
          <w:numId w:val="25"/>
        </w:numPr>
      </w:pPr>
      <w:r w:rsidRPr="00442F36">
        <w:rPr>
          <w:color w:val="00AFD7"/>
        </w:rPr>
        <w:t>Openbare parkeergelegenheid is binnen een straal van</w:t>
      </w:r>
      <w:r w:rsidRPr="004025C8">
        <w:t xml:space="preserve"> [</w:t>
      </w:r>
      <w:r w:rsidRPr="00442F36">
        <w:rPr>
          <w:color w:val="E04E39"/>
        </w:rPr>
        <w:t>WAARDE</w:t>
      </w:r>
      <w:r w:rsidRPr="004025C8">
        <w:t>]</w:t>
      </w:r>
      <w:r w:rsidR="00442F36">
        <w:t xml:space="preserve"> </w:t>
      </w:r>
      <w:r w:rsidRPr="00442F36">
        <w:rPr>
          <w:color w:val="00AFD7"/>
        </w:rPr>
        <w:t>m</w:t>
      </w:r>
      <w:r w:rsidR="00442F36" w:rsidRPr="00442F36">
        <w:rPr>
          <w:color w:val="00AFD7"/>
        </w:rPr>
        <w:t>eter</w:t>
      </w:r>
      <w:r w:rsidRPr="00442F36">
        <w:rPr>
          <w:color w:val="00AFD7"/>
        </w:rPr>
        <w:t xml:space="preserve"> vanaf de voorgevel van de</w:t>
      </w:r>
      <w:r w:rsidRPr="004025C8">
        <w:t xml:space="preserve"> [</w:t>
      </w:r>
      <w:r w:rsidRPr="00442F36">
        <w:rPr>
          <w:color w:val="E04E39"/>
        </w:rPr>
        <w:t>TYPE</w:t>
      </w:r>
      <w:r w:rsidRPr="004025C8">
        <w:t xml:space="preserve">] </w:t>
      </w:r>
      <w:r w:rsidRPr="00442F36">
        <w:rPr>
          <w:color w:val="00AFD7"/>
        </w:rPr>
        <w:t xml:space="preserve">aanwezig conform de richtlijnen van de gemeente </w:t>
      </w:r>
      <w:r w:rsidRPr="004025C8">
        <w:t>[</w:t>
      </w:r>
      <w:r w:rsidRPr="00442F36">
        <w:rPr>
          <w:color w:val="E04E39"/>
        </w:rPr>
        <w:t>NAAM GEMEENTE</w:t>
      </w:r>
      <w:r w:rsidRPr="004025C8">
        <w:t>].</w:t>
      </w:r>
    </w:p>
    <w:p w14:paraId="2F7BCAD7" w14:textId="77777777" w:rsidR="004025C8" w:rsidRPr="004025C8" w:rsidRDefault="004025C8" w:rsidP="004025C8"/>
    <w:p w14:paraId="3B2163D6" w14:textId="24D20B6A" w:rsidR="004025C8" w:rsidRPr="004025C8" w:rsidRDefault="004025C8" w:rsidP="004025C8">
      <w:r w:rsidRPr="004025C8">
        <w:t>Het in definitieve vorm afwerken van het Openbaar gebied omvat alle resterende werkzaamhede</w:t>
      </w:r>
      <w:r w:rsidR="00442F36">
        <w:t>n (in aanvulling op de in sub A t/m C</w:t>
      </w:r>
      <w:r w:rsidRPr="004025C8">
        <w:t xml:space="preserve"> aangeduide werkzaamheden), die nodig zijn om het Openbaar gebied in overeenstemming te brengen met het [</w:t>
      </w:r>
      <w:r w:rsidRPr="00442F36">
        <w:rPr>
          <w:color w:val="E04E39"/>
        </w:rPr>
        <w:t>BOUWFASE DOCUMENT</w:t>
      </w:r>
      <w:r w:rsidRPr="004025C8">
        <w:t>][</w:t>
      </w:r>
      <w:r w:rsidRPr="00442F36">
        <w:rPr>
          <w:color w:val="E04E39"/>
        </w:rPr>
        <w:t>BIJVOORBEELD:</w:t>
      </w:r>
      <w:r w:rsidRPr="004025C8">
        <w:t xml:space="preserve">] </w:t>
      </w:r>
      <w:r w:rsidRPr="008F7A91">
        <w:rPr>
          <w:color w:val="00AFD7"/>
        </w:rPr>
        <w:t>DO</w:t>
      </w:r>
      <w:r w:rsidRPr="004025C8">
        <w:t xml:space="preserve"> Openbaar gebied, met dien verstande dat [</w:t>
      </w:r>
      <w:r w:rsidRPr="008F7A91">
        <w:rPr>
          <w:color w:val="E04E39"/>
        </w:rPr>
        <w:t>PARTIJ</w:t>
      </w:r>
      <w:r w:rsidRPr="004025C8">
        <w:t>] en de Opdrachtnemer het recht hebben om kleine aanpassingen op het [</w:t>
      </w:r>
      <w:r w:rsidRPr="008F7A91">
        <w:rPr>
          <w:color w:val="E04E39"/>
        </w:rPr>
        <w:t>BOUWFASE DOCUMENT</w:t>
      </w:r>
      <w:r w:rsidRPr="004025C8">
        <w:t xml:space="preserve">] Openbaar gebied door te voeren, indien en voor zover dit geen afbreuk doet aan de kwaliteit en uitstraling van het desbetreffende Openbaar gebied. </w:t>
      </w:r>
    </w:p>
    <w:p w14:paraId="0AFFD865" w14:textId="77777777" w:rsidR="004025C8" w:rsidRPr="004025C8" w:rsidRDefault="004025C8" w:rsidP="004025C8"/>
    <w:p w14:paraId="141D5164" w14:textId="77777777" w:rsidR="004025C8" w:rsidRPr="004025C8" w:rsidRDefault="004025C8" w:rsidP="004025C8">
      <w:r w:rsidRPr="004025C8">
        <w:t>[</w:t>
      </w:r>
      <w:r w:rsidRPr="008F7A91">
        <w:rPr>
          <w:color w:val="E04E39"/>
        </w:rPr>
        <w:t>INDIEN VAN TOEPASSING</w:t>
      </w:r>
      <w:r w:rsidRPr="004025C8">
        <w:t>] Het nemen van maatregelen om kabels en leidingen op een Bouwveld of Bouwkavel te beschermen tegen de invloed van restzetting om oevers te beschermen en om het rondom de bebouwing gelegen maaiveld te beschermen tegen verzakking ten gevolge van restzetting onder funderingen dan wel van kruipruimtes te voorkomen, is [</w:t>
      </w:r>
      <w:r w:rsidRPr="008F7A91">
        <w:rPr>
          <w:color w:val="E04E39"/>
        </w:rPr>
        <w:t>WEL/NIET</w:t>
      </w:r>
      <w:r w:rsidRPr="004025C8">
        <w:t>] de verantwoordelijkheid van de eigenaar van het desbetreffende Bouwveld respectievelijk de eigenaar van de desbetreffende Bouwkavel.</w:t>
      </w:r>
    </w:p>
    <w:p w14:paraId="43C833BB" w14:textId="77777777" w:rsidR="004025C8" w:rsidRPr="004025C8" w:rsidRDefault="004025C8" w:rsidP="004025C8"/>
    <w:p w14:paraId="1F13D329" w14:textId="2E8DAE33" w:rsidR="004025C8" w:rsidRPr="004025C8" w:rsidRDefault="004025C8" w:rsidP="004025C8">
      <w:r w:rsidRPr="004025C8">
        <w:t xml:space="preserve">De aanvraag en aanleg van de huisaansluitingen van de nutsvoorzieningen (riolering, </w:t>
      </w:r>
      <w:r w:rsidR="008F7A91">
        <w:t xml:space="preserve">energie, water, elektriciteit) </w:t>
      </w:r>
      <w:r w:rsidRPr="004025C8">
        <w:t>en communicatie- en informatievoorzieningen (telefoon, radio, tv en internet) vindt plaats voor rekening en risico van de [</w:t>
      </w:r>
      <w:r w:rsidRPr="008F7A91">
        <w:rPr>
          <w:color w:val="E04E39"/>
        </w:rPr>
        <w:t>OPDRACHTGEVER/OPDRACHTNEMER</w:t>
      </w:r>
      <w:r w:rsidRPr="004025C8">
        <w:t>].</w:t>
      </w:r>
    </w:p>
    <w:p w14:paraId="569899BE" w14:textId="77777777" w:rsidR="004025C8" w:rsidRPr="004025C8" w:rsidRDefault="004025C8" w:rsidP="004025C8"/>
    <w:p w14:paraId="374F03A9" w14:textId="757F8D2A" w:rsidR="004025C8" w:rsidRDefault="004025C8" w:rsidP="004025C8">
      <w:r w:rsidRPr="004025C8">
        <w:t>[</w:t>
      </w:r>
      <w:r w:rsidRPr="00A52402">
        <w:rPr>
          <w:color w:val="E04E39"/>
        </w:rPr>
        <w:t>NAMEN PARTIJEN</w:t>
      </w:r>
      <w:r w:rsidRPr="004025C8">
        <w:t>] hebben een gezamenlijke inspanningsverplichting om ertoe te leiden, dat de nutsbedrijven de aanleg van kabels en leidingen langs de voorgevel van een [</w:t>
      </w:r>
      <w:r w:rsidRPr="00A52402">
        <w:rPr>
          <w:color w:val="E04E39"/>
        </w:rPr>
        <w:t>TYPE</w:t>
      </w:r>
      <w:r w:rsidR="00A52402">
        <w:t>]</w:t>
      </w:r>
      <w:r w:rsidRPr="004025C8">
        <w:t>woning en de aanleg van h</w:t>
      </w:r>
      <w:r w:rsidR="00A52402">
        <w:t>uisaansluitingen van een [</w:t>
      </w:r>
      <w:r w:rsidR="00A52402" w:rsidRPr="00A52402">
        <w:rPr>
          <w:color w:val="E04E39"/>
        </w:rPr>
        <w:t>TYPE</w:t>
      </w:r>
      <w:r w:rsidR="00A52402">
        <w:t>]</w:t>
      </w:r>
      <w:r w:rsidRPr="004025C8">
        <w:t xml:space="preserve">woning op een zodanig moment uitvoeren, dat </w:t>
      </w:r>
      <w:r w:rsidR="00A52402">
        <w:t>dit de realisatie van de [</w:t>
      </w:r>
      <w:r w:rsidR="00A52402" w:rsidRPr="00A52402">
        <w:rPr>
          <w:color w:val="E04E39"/>
        </w:rPr>
        <w:t>TYPE</w:t>
      </w:r>
      <w:r w:rsidR="00A52402">
        <w:t>]</w:t>
      </w:r>
      <w:r w:rsidRPr="004025C8">
        <w:t>woning(en) zo min mogelijk verstoort (dit betreft de planning van de zogenaamde steigervrije periode).</w:t>
      </w:r>
    </w:p>
    <w:p w14:paraId="6D4C4AFA" w14:textId="77777777" w:rsidR="004025C8" w:rsidRDefault="004025C8" w:rsidP="004025C8"/>
    <w:p w14:paraId="22E537D5" w14:textId="77777777" w:rsidR="004025C8" w:rsidRDefault="004025C8">
      <w:pPr>
        <w:spacing w:line="240" w:lineRule="auto"/>
      </w:pPr>
      <w:r>
        <w:br w:type="page"/>
      </w:r>
    </w:p>
    <w:p w14:paraId="4E9BA624" w14:textId="77777777" w:rsidR="004025C8" w:rsidRDefault="004025C8" w:rsidP="004025C8">
      <w:pPr>
        <w:pStyle w:val="Kop1"/>
      </w:pPr>
      <w:bookmarkStart w:id="46" w:name="_Toc498594369"/>
      <w:r>
        <w:t>Nadere specificaties</w:t>
      </w:r>
      <w:bookmarkEnd w:id="46"/>
    </w:p>
    <w:p w14:paraId="4441A305" w14:textId="77777777" w:rsidR="004025C8" w:rsidRPr="004025C8" w:rsidRDefault="004025C8" w:rsidP="004025C8">
      <w:pPr>
        <w:pStyle w:val="Kop2"/>
      </w:pPr>
      <w:bookmarkStart w:id="47" w:name="_Toc434831725"/>
      <w:bookmarkStart w:id="48" w:name="_Toc497215114"/>
      <w:bookmarkStart w:id="49" w:name="_Toc498594370"/>
      <w:r w:rsidRPr="004025C8">
        <w:t>Bouwkundige voorzieningen</w:t>
      </w:r>
      <w:bookmarkEnd w:id="47"/>
      <w:bookmarkEnd w:id="48"/>
      <w:bookmarkEnd w:id="49"/>
    </w:p>
    <w:p w14:paraId="2517DEE5" w14:textId="77777777" w:rsidR="004025C8" w:rsidRPr="004025C8" w:rsidRDefault="004025C8" w:rsidP="004025C8">
      <w:pPr>
        <w:pStyle w:val="Kop3"/>
      </w:pPr>
      <w:bookmarkStart w:id="50" w:name="_Toc498594371"/>
      <w:r w:rsidRPr="004025C8">
        <w:t>Buitenwanden</w:t>
      </w:r>
      <w:bookmarkEnd w:id="50"/>
    </w:p>
    <w:p w14:paraId="1FCEB622" w14:textId="77777777" w:rsidR="004025C8" w:rsidRPr="004025C8" w:rsidRDefault="004025C8" w:rsidP="00482394">
      <w:pPr>
        <w:pStyle w:val="Lijstalinea"/>
        <w:numPr>
          <w:ilvl w:val="0"/>
          <w:numId w:val="29"/>
        </w:numPr>
      </w:pPr>
      <w:r w:rsidRPr="004025C8">
        <w:t>De binnenzijde van de buitenwanden moet voldoende mogelijkheden bieden voor de bevestiging van installatieonderdelen, vensterbanken, gordijnrails, et cetera, zonder dat een eventuele dampremmende laag van de buitenwand wordt doorbroken.</w:t>
      </w:r>
    </w:p>
    <w:p w14:paraId="582E0001" w14:textId="77777777" w:rsidR="004025C8" w:rsidRPr="004025C8" w:rsidRDefault="004025C8" w:rsidP="00482394">
      <w:pPr>
        <w:pStyle w:val="Lijstalinea"/>
        <w:numPr>
          <w:ilvl w:val="0"/>
          <w:numId w:val="29"/>
        </w:numPr>
      </w:pPr>
      <w:r w:rsidRPr="004025C8">
        <w:t>De Opdrachtnemer dient na te gaan of er geluid belaste gevels zijn en dient hierop haar gevelconstructie af te stemmen.</w:t>
      </w:r>
    </w:p>
    <w:p w14:paraId="77C31567" w14:textId="77777777" w:rsidR="004025C8" w:rsidRPr="004025C8" w:rsidRDefault="004025C8" w:rsidP="00482394">
      <w:pPr>
        <w:pStyle w:val="Lijstalinea"/>
        <w:numPr>
          <w:ilvl w:val="0"/>
          <w:numId w:val="29"/>
        </w:numPr>
      </w:pPr>
      <w:r w:rsidRPr="004025C8">
        <w:t>Er dient een monster in de vorm van een proefmuur van het metselwerk en voegwerk van de buitenwand ter goedkeuring te worden voorgelegd aan [</w:t>
      </w:r>
      <w:r w:rsidRPr="00A52402">
        <w:rPr>
          <w:color w:val="E04E39"/>
        </w:rPr>
        <w:t>NAAM WONINGCORPORATIE</w:t>
      </w:r>
      <w:r w:rsidRPr="004025C8">
        <w:t>].</w:t>
      </w:r>
    </w:p>
    <w:p w14:paraId="121917F7" w14:textId="77777777" w:rsidR="004025C8" w:rsidRDefault="004025C8" w:rsidP="00482394">
      <w:pPr>
        <w:pStyle w:val="Lijstalinea"/>
        <w:numPr>
          <w:ilvl w:val="0"/>
          <w:numId w:val="29"/>
        </w:numPr>
      </w:pPr>
      <w:r w:rsidRPr="004025C8">
        <w:t>De isolatiewaarde van de gevel (exclusief beglazing) moet minimaal een R</w:t>
      </w:r>
      <w:r w:rsidRPr="004025C8">
        <w:rPr>
          <w:vertAlign w:val="subscript"/>
        </w:rPr>
        <w:t>c</w:t>
      </w:r>
      <w:r w:rsidRPr="004025C8">
        <w:t xml:space="preserve">-waarde </w:t>
      </w:r>
      <w:r w:rsidRPr="004025C8">
        <w:sym w:font="Symbol" w:char="F0B3"/>
      </w:r>
      <w:r w:rsidRPr="004025C8">
        <w:t xml:space="preserve"> 4,5m</w:t>
      </w:r>
      <w:r w:rsidRPr="004025C8">
        <w:rPr>
          <w:vertAlign w:val="superscript"/>
        </w:rPr>
        <w:t xml:space="preserve">2 </w:t>
      </w:r>
      <w:r w:rsidRPr="004025C8">
        <w:t>K/W hebben (conform Bouwbesluit).</w:t>
      </w:r>
    </w:p>
    <w:p w14:paraId="67B928D5" w14:textId="77777777" w:rsidR="004025C8" w:rsidRPr="004025C8" w:rsidRDefault="004025C8" w:rsidP="004025C8">
      <w:pPr>
        <w:ind w:left="340"/>
      </w:pPr>
    </w:p>
    <w:p w14:paraId="456065DF" w14:textId="77777777" w:rsidR="004025C8" w:rsidRPr="004025C8" w:rsidRDefault="004025C8" w:rsidP="004025C8">
      <w:pPr>
        <w:pStyle w:val="Kop3"/>
      </w:pPr>
      <w:bookmarkStart w:id="51" w:name="_Toc498594372"/>
      <w:r w:rsidRPr="004025C8">
        <w:t>Binnenwanden</w:t>
      </w:r>
      <w:bookmarkEnd w:id="51"/>
      <w:r w:rsidRPr="004025C8">
        <w:t xml:space="preserve"> </w:t>
      </w:r>
    </w:p>
    <w:p w14:paraId="1E30E478" w14:textId="77777777" w:rsidR="004025C8" w:rsidRPr="004025C8" w:rsidRDefault="004025C8" w:rsidP="004025C8">
      <w:pPr>
        <w:rPr>
          <w:b/>
          <w:bCs/>
        </w:rPr>
      </w:pPr>
      <w:r w:rsidRPr="004025C8">
        <w:rPr>
          <w:b/>
          <w:bCs/>
        </w:rPr>
        <w:t>In de woning</w:t>
      </w:r>
    </w:p>
    <w:p w14:paraId="54B99BDF" w14:textId="77777777" w:rsidR="004025C8" w:rsidRPr="004025C8" w:rsidRDefault="004025C8" w:rsidP="00482394">
      <w:pPr>
        <w:pStyle w:val="Lijstalinea"/>
        <w:numPr>
          <w:ilvl w:val="0"/>
          <w:numId w:val="30"/>
        </w:numPr>
      </w:pPr>
      <w:r w:rsidRPr="004025C8">
        <w:t>De binnenwanden dienen een zodanige draagkracht te hebben, dat [</w:t>
      </w:r>
      <w:r w:rsidRPr="00A52402">
        <w:rPr>
          <w:color w:val="E04E39"/>
        </w:rPr>
        <w:t>REDEN VOOR DRAAGKRACHT</w:t>
      </w:r>
      <w:r w:rsidRPr="004025C8">
        <w:t>] [</w:t>
      </w:r>
      <w:r w:rsidRPr="00A52402">
        <w:rPr>
          <w:color w:val="E04E39"/>
        </w:rPr>
        <w:t>BIJVOORBEELD:</w:t>
      </w:r>
      <w:r w:rsidRPr="004025C8">
        <w:t xml:space="preserve">] </w:t>
      </w:r>
      <w:r w:rsidRPr="00A52402">
        <w:rPr>
          <w:color w:val="00AFD7"/>
        </w:rPr>
        <w:t xml:space="preserve">kleine inrichtingselementen, zoals een boekenplank, schilderij, en dergelijke in alle verblijfsruimten kunnen worden opgehangen.  </w:t>
      </w:r>
    </w:p>
    <w:p w14:paraId="6F9D9067" w14:textId="77777777" w:rsidR="004025C8" w:rsidRPr="004025C8" w:rsidRDefault="004025C8" w:rsidP="00482394">
      <w:pPr>
        <w:pStyle w:val="Lijstalinea"/>
        <w:numPr>
          <w:ilvl w:val="0"/>
          <w:numId w:val="30"/>
        </w:numPr>
      </w:pPr>
      <w:r w:rsidRPr="004025C8">
        <w:t>[</w:t>
      </w:r>
      <w:r w:rsidRPr="00A52402">
        <w:rPr>
          <w:color w:val="E04E39"/>
        </w:rPr>
        <w:t>INDIEN GEWENST</w:t>
      </w:r>
      <w:r w:rsidRPr="004025C8">
        <w:t xml:space="preserve">] De binnenwanden dienen bestand te zijn tegen de zandzakslingerproef. </w:t>
      </w:r>
    </w:p>
    <w:p w14:paraId="0AB9A9D2" w14:textId="77777777" w:rsidR="004025C8" w:rsidRPr="004025C8" w:rsidRDefault="004025C8" w:rsidP="00482394">
      <w:pPr>
        <w:pStyle w:val="Lijstalinea"/>
        <w:numPr>
          <w:ilvl w:val="0"/>
          <w:numId w:val="30"/>
        </w:numPr>
      </w:pPr>
      <w:r w:rsidRPr="004025C8">
        <w:t>De binnenwanden dienen behang klaar te worden afgewerkt en opgeleverd.</w:t>
      </w:r>
    </w:p>
    <w:p w14:paraId="0FB48E12" w14:textId="77777777" w:rsidR="004025C8" w:rsidRPr="004025C8" w:rsidRDefault="004025C8" w:rsidP="004025C8"/>
    <w:p w14:paraId="1CBB0588" w14:textId="77777777" w:rsidR="004025C8" w:rsidRPr="004025C8" w:rsidRDefault="004025C8" w:rsidP="004025C8">
      <w:pPr>
        <w:rPr>
          <w:b/>
          <w:bCs/>
        </w:rPr>
      </w:pPr>
      <w:r w:rsidRPr="004025C8">
        <w:rPr>
          <w:b/>
          <w:bCs/>
        </w:rPr>
        <w:t>Algemene ruimten</w:t>
      </w:r>
    </w:p>
    <w:p w14:paraId="4DD006B3" w14:textId="77777777" w:rsidR="004025C8" w:rsidRDefault="004025C8" w:rsidP="00482394">
      <w:pPr>
        <w:pStyle w:val="Lijstalinea"/>
        <w:numPr>
          <w:ilvl w:val="0"/>
          <w:numId w:val="31"/>
        </w:numPr>
      </w:pPr>
      <w:r w:rsidRPr="004025C8">
        <w:t>De binnenwanden van de algemene ruimten dienen te zijn afgewerkt met duurzame en onderhoudsarme materialen, die goed schoon te maken zijn. Bij voorkeur [</w:t>
      </w:r>
      <w:r w:rsidRPr="00A52402">
        <w:rPr>
          <w:color w:val="E04E39"/>
        </w:rPr>
        <w:t>TYPE AFWERKING</w:t>
      </w:r>
      <w:r w:rsidRPr="004025C8">
        <w:t>][</w:t>
      </w:r>
      <w:r w:rsidRPr="00A52402">
        <w:rPr>
          <w:color w:val="E04E39"/>
        </w:rPr>
        <w:t>BIJVOORBEELD:</w:t>
      </w:r>
      <w:r w:rsidRPr="004025C8">
        <w:t xml:space="preserve">] </w:t>
      </w:r>
      <w:r w:rsidRPr="00A52402">
        <w:rPr>
          <w:color w:val="00AFD7"/>
        </w:rPr>
        <w:t xml:space="preserve">tegelwerk, schoonmetselwerk of andere vergelijkbare materialen. </w:t>
      </w:r>
    </w:p>
    <w:p w14:paraId="409DE821" w14:textId="77777777" w:rsidR="004025C8" w:rsidRPr="004025C8" w:rsidRDefault="004025C8" w:rsidP="004025C8">
      <w:pPr>
        <w:ind w:left="340"/>
      </w:pPr>
    </w:p>
    <w:p w14:paraId="04DF116F" w14:textId="77777777" w:rsidR="004025C8" w:rsidRPr="004025C8" w:rsidRDefault="004025C8" w:rsidP="004025C8">
      <w:pPr>
        <w:pStyle w:val="Kop3"/>
      </w:pPr>
      <w:bookmarkStart w:id="52" w:name="_Toc498594373"/>
      <w:r w:rsidRPr="004025C8">
        <w:t>Kozijnen en beglazing</w:t>
      </w:r>
      <w:bookmarkEnd w:id="52"/>
    </w:p>
    <w:p w14:paraId="7CAC81D3" w14:textId="77777777" w:rsidR="004025C8" w:rsidRPr="004025C8" w:rsidRDefault="004025C8" w:rsidP="00482394">
      <w:pPr>
        <w:pStyle w:val="Lijstalinea"/>
        <w:numPr>
          <w:ilvl w:val="0"/>
          <w:numId w:val="31"/>
        </w:numPr>
      </w:pPr>
      <w:r w:rsidRPr="004025C8">
        <w:t>Alle verblijfsruimten dienen minstens [</w:t>
      </w:r>
      <w:r w:rsidRPr="00A52402">
        <w:rPr>
          <w:color w:val="E04E39"/>
        </w:rPr>
        <w:t>AANTAL RAMEN</w:t>
      </w:r>
      <w:r w:rsidRPr="004025C8">
        <w:t>] te openen ra(a)m(en) te hebben.</w:t>
      </w:r>
    </w:p>
    <w:p w14:paraId="00FD65D4" w14:textId="77777777" w:rsidR="004025C8" w:rsidRPr="004025C8" w:rsidRDefault="004025C8" w:rsidP="00482394">
      <w:pPr>
        <w:pStyle w:val="Lijstalinea"/>
        <w:numPr>
          <w:ilvl w:val="0"/>
          <w:numId w:val="31"/>
        </w:numPr>
      </w:pPr>
      <w:r w:rsidRPr="004025C8">
        <w:t>De constructie van de raamopeningen dienen zodanig te worden ontworpen, dat de toekomstige huurder op eenvoudige wijze raamstofferingen en binnenzonwering kan plaatsen.</w:t>
      </w:r>
    </w:p>
    <w:p w14:paraId="14383855" w14:textId="77777777" w:rsidR="004025C8" w:rsidRPr="004025C8" w:rsidRDefault="004025C8" w:rsidP="00482394">
      <w:pPr>
        <w:pStyle w:val="Lijstalinea"/>
        <w:numPr>
          <w:ilvl w:val="0"/>
          <w:numId w:val="31"/>
        </w:numPr>
      </w:pPr>
      <w:r w:rsidRPr="004025C8">
        <w:t>De kozijnen moeten bestaan uit [</w:t>
      </w:r>
      <w:r w:rsidRPr="00A52402">
        <w:rPr>
          <w:color w:val="E04E39"/>
        </w:rPr>
        <w:t>MATERIAAL</w:t>
      </w:r>
      <w:r w:rsidRPr="004025C8">
        <w:t>][</w:t>
      </w:r>
      <w:r w:rsidRPr="00A52402">
        <w:rPr>
          <w:color w:val="E04E39"/>
        </w:rPr>
        <w:t>BIJVOORBEELD:</w:t>
      </w:r>
      <w:r w:rsidRPr="004025C8">
        <w:t xml:space="preserve">] </w:t>
      </w:r>
      <w:r w:rsidRPr="00A52402">
        <w:rPr>
          <w:color w:val="00AFD7"/>
        </w:rPr>
        <w:t xml:space="preserve">hout/kunststof om zo te voldoen aan </w:t>
      </w:r>
      <w:r w:rsidRPr="004025C8">
        <w:t>[</w:t>
      </w:r>
      <w:r w:rsidRPr="00A52402">
        <w:rPr>
          <w:color w:val="E04E39"/>
        </w:rPr>
        <w:t>UITSTRALING</w:t>
      </w:r>
      <w:r w:rsidRPr="004025C8">
        <w:t xml:space="preserve">] </w:t>
      </w:r>
      <w:r w:rsidRPr="00A52402">
        <w:rPr>
          <w:color w:val="00AFD7"/>
        </w:rPr>
        <w:t xml:space="preserve">en/of </w:t>
      </w:r>
      <w:r w:rsidRPr="004025C8">
        <w:t>[</w:t>
      </w:r>
      <w:r w:rsidRPr="00A52402">
        <w:rPr>
          <w:color w:val="E04E39"/>
        </w:rPr>
        <w:t>ONDERHOUDSEISEN</w:t>
      </w:r>
      <w:r w:rsidRPr="004025C8">
        <w:t>].</w:t>
      </w:r>
    </w:p>
    <w:p w14:paraId="4BD5BED7" w14:textId="77777777" w:rsidR="004025C8" w:rsidRPr="004025C8" w:rsidRDefault="004025C8" w:rsidP="00482394">
      <w:pPr>
        <w:pStyle w:val="Lijstalinea"/>
        <w:numPr>
          <w:ilvl w:val="0"/>
          <w:numId w:val="31"/>
        </w:numPr>
      </w:pPr>
      <w:r w:rsidRPr="004025C8">
        <w:t>Het toepassen van veiligheidsbeglazing volgens de NEN 3569 “Vlakglas voor gebouwen – Risicobeperking van lichamelijk letsel door brekend en vallend glas – Eisen” is [</w:t>
      </w:r>
      <w:r w:rsidRPr="000B723E">
        <w:rPr>
          <w:color w:val="E04E39"/>
        </w:rPr>
        <w:t>WEL/NIET</w:t>
      </w:r>
      <w:r w:rsidRPr="004025C8">
        <w:t>] van toepassing op het project.</w:t>
      </w:r>
    </w:p>
    <w:p w14:paraId="620718A8" w14:textId="3DEA9732" w:rsidR="004025C8" w:rsidRPr="004025C8" w:rsidRDefault="004025C8" w:rsidP="00482394">
      <w:pPr>
        <w:pStyle w:val="Lijstalinea"/>
        <w:numPr>
          <w:ilvl w:val="0"/>
          <w:numId w:val="31"/>
        </w:numPr>
      </w:pPr>
      <w:r w:rsidRPr="004025C8">
        <w:t>[</w:t>
      </w:r>
      <w:r w:rsidRPr="000B723E">
        <w:rPr>
          <w:color w:val="E04E39"/>
        </w:rPr>
        <w:t>INDIEN GEWENST</w:t>
      </w:r>
      <w:r w:rsidRPr="004025C8">
        <w:t>] De Opdrachtneme</w:t>
      </w:r>
      <w:r w:rsidR="000B723E">
        <w:t>r dient na te gaan of er geluid</w:t>
      </w:r>
      <w:r w:rsidRPr="004025C8">
        <w:t>belaste gevels zijn. Bij toepassing van roosters in geluid belaste gevels dienen deze te worden voorzien van een adequate suskast.</w:t>
      </w:r>
    </w:p>
    <w:p w14:paraId="4549BF65" w14:textId="77777777" w:rsidR="004025C8" w:rsidRPr="004025C8" w:rsidRDefault="004025C8" w:rsidP="00482394">
      <w:pPr>
        <w:pStyle w:val="Lijstalinea"/>
        <w:numPr>
          <w:ilvl w:val="0"/>
          <w:numId w:val="31"/>
        </w:numPr>
      </w:pPr>
      <w:r w:rsidRPr="004025C8">
        <w:t>Glasbewassing van beglazing hoger gelegen dan [</w:t>
      </w:r>
      <w:r w:rsidRPr="002A0C60">
        <w:rPr>
          <w:color w:val="E04E39"/>
        </w:rPr>
        <w:t>H</w:t>
      </w:r>
      <w:r w:rsidRPr="000B723E">
        <w:rPr>
          <w:color w:val="E04E39"/>
        </w:rPr>
        <w:t>OOGTEMAAT</w:t>
      </w:r>
      <w:r w:rsidRPr="004025C8">
        <w:t>][</w:t>
      </w:r>
      <w:r w:rsidRPr="000B723E">
        <w:rPr>
          <w:color w:val="E04E39"/>
        </w:rPr>
        <w:t>BIJVOORBEELD:</w:t>
      </w:r>
      <w:r w:rsidRPr="004025C8">
        <w:t xml:space="preserve">] </w:t>
      </w:r>
      <w:r w:rsidRPr="000B723E">
        <w:rPr>
          <w:color w:val="00AFD7"/>
        </w:rPr>
        <w:t xml:space="preserve">verdiepingshoogte van 3 meter </w:t>
      </w:r>
      <w:r w:rsidRPr="004025C8">
        <w:t>dient of van binnen mogelijk te zijn of er dienen glasbewassingsvoorzieningen te worden getroffen.</w:t>
      </w:r>
    </w:p>
    <w:p w14:paraId="394061C7" w14:textId="77777777" w:rsidR="004025C8" w:rsidRPr="004025C8" w:rsidRDefault="004025C8" w:rsidP="00482394">
      <w:pPr>
        <w:pStyle w:val="Lijstalinea"/>
        <w:numPr>
          <w:ilvl w:val="0"/>
          <w:numId w:val="31"/>
        </w:numPr>
      </w:pPr>
      <w:r w:rsidRPr="004025C8">
        <w:t>Voorzieningen tegen het dichtslaan van buitendeuren (met uitzondering van de voordeur) tijdens het spuien dienen aangebracht te worden. De te openen ramen in de gevel dienen in de stand behorende bij de vereiste spuicapaciteit te kunnen worden vastgezet.</w:t>
      </w:r>
    </w:p>
    <w:p w14:paraId="75F3F232" w14:textId="77777777" w:rsidR="004025C8" w:rsidRDefault="004025C8" w:rsidP="00482394">
      <w:pPr>
        <w:pStyle w:val="Lijstalinea"/>
        <w:numPr>
          <w:ilvl w:val="0"/>
          <w:numId w:val="31"/>
        </w:numPr>
      </w:pPr>
      <w:r w:rsidRPr="004025C8">
        <w:t>De beglazing (en kozijnconstructie) moet(en) een R</w:t>
      </w:r>
      <w:r w:rsidRPr="004025C8">
        <w:rPr>
          <w:vertAlign w:val="subscript"/>
        </w:rPr>
        <w:t>c</w:t>
      </w:r>
      <w:r w:rsidRPr="004025C8">
        <w:t xml:space="preserve">-waarde </w:t>
      </w:r>
      <w:r w:rsidRPr="004025C8">
        <w:sym w:font="Symbol" w:char="F0B3"/>
      </w:r>
      <w:r w:rsidRPr="004025C8">
        <w:t xml:space="preserve"> [</w:t>
      </w:r>
      <w:r w:rsidRPr="000B723E">
        <w:rPr>
          <w:color w:val="E04E39"/>
        </w:rPr>
        <w:t>WAARDE</w:t>
      </w:r>
      <w:r w:rsidRPr="004025C8">
        <w:t>]m</w:t>
      </w:r>
      <w:r w:rsidRPr="004025C8">
        <w:rPr>
          <w:vertAlign w:val="superscript"/>
        </w:rPr>
        <w:t xml:space="preserve">2 </w:t>
      </w:r>
      <w:r w:rsidRPr="004025C8">
        <w:t>K/W hebben.</w:t>
      </w:r>
    </w:p>
    <w:p w14:paraId="2A9F5F60" w14:textId="77777777" w:rsidR="004025C8" w:rsidRPr="004025C8" w:rsidRDefault="004025C8" w:rsidP="004025C8">
      <w:pPr>
        <w:ind w:left="340"/>
      </w:pPr>
    </w:p>
    <w:p w14:paraId="3F1ABF6A" w14:textId="77777777" w:rsidR="004025C8" w:rsidRPr="004025C8" w:rsidRDefault="004025C8" w:rsidP="004025C8">
      <w:pPr>
        <w:pStyle w:val="Kop3"/>
      </w:pPr>
      <w:bookmarkStart w:id="53" w:name="_Toc498594374"/>
      <w:r w:rsidRPr="004025C8">
        <w:t>Hang- en sluitwerk</w:t>
      </w:r>
      <w:bookmarkEnd w:id="53"/>
    </w:p>
    <w:p w14:paraId="002E21AD" w14:textId="77777777" w:rsidR="004025C8" w:rsidRPr="004025C8" w:rsidRDefault="004025C8" w:rsidP="00482394">
      <w:pPr>
        <w:pStyle w:val="Lijstalinea"/>
        <w:numPr>
          <w:ilvl w:val="0"/>
          <w:numId w:val="32"/>
        </w:numPr>
      </w:pPr>
      <w:r w:rsidRPr="004025C8">
        <w:t>Voor het hang- en sluitwerk dient een elektronisch sluitplan te worden opgesteld [</w:t>
      </w:r>
      <w:r w:rsidRPr="000B723E">
        <w:rPr>
          <w:color w:val="E04E39"/>
        </w:rPr>
        <w:t>INDIEN GEWENST</w:t>
      </w:r>
      <w:r w:rsidRPr="004025C8">
        <w:t>] van het merk [</w:t>
      </w:r>
      <w:r w:rsidRPr="000B723E">
        <w:rPr>
          <w:color w:val="E04E39"/>
        </w:rPr>
        <w:t>MERK</w:t>
      </w:r>
      <w:r w:rsidRPr="004025C8">
        <w:t xml:space="preserve">]. </w:t>
      </w:r>
    </w:p>
    <w:p w14:paraId="04CE8700" w14:textId="77777777" w:rsidR="004025C8" w:rsidRPr="004025C8" w:rsidRDefault="004025C8" w:rsidP="00482394">
      <w:pPr>
        <w:pStyle w:val="Lijstalinea"/>
        <w:numPr>
          <w:ilvl w:val="0"/>
          <w:numId w:val="32"/>
        </w:numPr>
      </w:pPr>
      <w:r w:rsidRPr="004025C8">
        <w:t>Dit sluitplan dient ter goedkeuring te worden voorgelegd aan de Opdrachtgever. Alle deuren in de algemene ruimten en die worden gebruikt door meer dan één huurder dienen onder dit sluitplan te vallen.</w:t>
      </w:r>
    </w:p>
    <w:p w14:paraId="021DB15E" w14:textId="77777777" w:rsidR="004025C8" w:rsidRPr="004025C8" w:rsidRDefault="004025C8" w:rsidP="00482394">
      <w:pPr>
        <w:pStyle w:val="Lijstalinea"/>
        <w:numPr>
          <w:ilvl w:val="0"/>
          <w:numId w:val="32"/>
        </w:numPr>
      </w:pPr>
      <w:r w:rsidRPr="004025C8">
        <w:t>Alle deuren in de [</w:t>
      </w:r>
      <w:r w:rsidRPr="000B723E">
        <w:rPr>
          <w:color w:val="E04E39"/>
        </w:rPr>
        <w:t>RUIMTEN</w:t>
      </w:r>
      <w:r w:rsidRPr="004025C8">
        <w:t xml:space="preserve">] dienen te worden voorzien van hoekbescherming. </w:t>
      </w:r>
    </w:p>
    <w:p w14:paraId="482A24FF" w14:textId="77777777" w:rsidR="004025C8" w:rsidRPr="004025C8" w:rsidRDefault="004025C8" w:rsidP="00482394">
      <w:pPr>
        <w:pStyle w:val="Lijstalinea"/>
        <w:numPr>
          <w:ilvl w:val="0"/>
          <w:numId w:val="32"/>
        </w:numPr>
      </w:pPr>
      <w:r w:rsidRPr="004025C8">
        <w:t xml:space="preserve">De woning(en) dienen gelijksluitend per woning te worden uitgevoerd. </w:t>
      </w:r>
    </w:p>
    <w:p w14:paraId="13DA26FF" w14:textId="77777777" w:rsidR="004025C8" w:rsidRDefault="004025C8" w:rsidP="00482394">
      <w:pPr>
        <w:numPr>
          <w:ilvl w:val="0"/>
          <w:numId w:val="32"/>
        </w:numPr>
      </w:pPr>
      <w:r w:rsidRPr="004025C8">
        <w:t>Hang- en sluitwerk dient minimaal [</w:t>
      </w:r>
      <w:r w:rsidRPr="000B723E">
        <w:rPr>
          <w:color w:val="E04E39"/>
        </w:rPr>
        <w:t>AANTAL JAAR</w:t>
      </w:r>
      <w:r w:rsidRPr="004025C8">
        <w:t xml:space="preserve">] jaar naleverbaar te zijn. </w:t>
      </w:r>
    </w:p>
    <w:p w14:paraId="3316BEA2" w14:textId="77777777" w:rsidR="004025C8" w:rsidRPr="004025C8" w:rsidRDefault="004025C8" w:rsidP="004025C8">
      <w:pPr>
        <w:ind w:left="720"/>
      </w:pPr>
    </w:p>
    <w:p w14:paraId="0A9C16F6" w14:textId="77777777" w:rsidR="004025C8" w:rsidRPr="004025C8" w:rsidRDefault="004025C8" w:rsidP="004025C8">
      <w:pPr>
        <w:pStyle w:val="Kop3"/>
      </w:pPr>
      <w:bookmarkStart w:id="54" w:name="_Toc498594375"/>
      <w:r w:rsidRPr="004025C8">
        <w:t>Schilderwerk</w:t>
      </w:r>
      <w:bookmarkEnd w:id="54"/>
    </w:p>
    <w:p w14:paraId="21298122" w14:textId="77777777" w:rsidR="004025C8" w:rsidRPr="004025C8" w:rsidRDefault="004025C8" w:rsidP="00482394">
      <w:pPr>
        <w:pStyle w:val="Lijstalinea"/>
        <w:numPr>
          <w:ilvl w:val="0"/>
          <w:numId w:val="33"/>
        </w:numPr>
      </w:pPr>
      <w:r w:rsidRPr="004025C8">
        <w:t>Na aanbrengen van de laatste verflaag dient het werk dekkend te zijn geschilderd.</w:t>
      </w:r>
    </w:p>
    <w:p w14:paraId="504BBDCE" w14:textId="77777777" w:rsidR="004025C8" w:rsidRPr="004025C8" w:rsidRDefault="004025C8" w:rsidP="00482394">
      <w:pPr>
        <w:pStyle w:val="Lijstalinea"/>
        <w:numPr>
          <w:ilvl w:val="0"/>
          <w:numId w:val="33"/>
        </w:numPr>
      </w:pPr>
      <w:r w:rsidRPr="004025C8">
        <w:t>Voor de prestatie-eisen op het gebied van schilderwerk en buitenkozijnen, inclusief draaiende delen, wordt verwezen naar normen op verfgebied. Hiertoe behoort onder andere het ISO standards handbook Volume 1 Paint and Varnishes-General test methods (ISBN 92-67-10199-4), te weten:</w:t>
      </w:r>
    </w:p>
    <w:p w14:paraId="04BD7A7B" w14:textId="77777777" w:rsidR="004025C8" w:rsidRPr="004025C8" w:rsidRDefault="004025C8" w:rsidP="00482394">
      <w:pPr>
        <w:pStyle w:val="Lijstalinea"/>
        <w:numPr>
          <w:ilvl w:val="0"/>
          <w:numId w:val="33"/>
        </w:numPr>
        <w:ind w:left="1134"/>
      </w:pPr>
      <w:r w:rsidRPr="004025C8">
        <w:t>afpoederen: ISO 4628/6;</w:t>
      </w:r>
    </w:p>
    <w:p w14:paraId="741070B6" w14:textId="77777777" w:rsidR="004025C8" w:rsidRPr="004025C8" w:rsidRDefault="004025C8" w:rsidP="00482394">
      <w:pPr>
        <w:pStyle w:val="Lijstalinea"/>
        <w:numPr>
          <w:ilvl w:val="0"/>
          <w:numId w:val="33"/>
        </w:numPr>
        <w:ind w:left="1134"/>
      </w:pPr>
      <w:r w:rsidRPr="004025C8">
        <w:t>barstvorming: ISO 4628/4;</w:t>
      </w:r>
    </w:p>
    <w:p w14:paraId="35C0E084" w14:textId="77777777" w:rsidR="004025C8" w:rsidRPr="004025C8" w:rsidRDefault="004025C8" w:rsidP="00482394">
      <w:pPr>
        <w:pStyle w:val="Lijstalinea"/>
        <w:numPr>
          <w:ilvl w:val="0"/>
          <w:numId w:val="33"/>
        </w:numPr>
        <w:ind w:left="1134"/>
      </w:pPr>
      <w:r w:rsidRPr="004025C8">
        <w:t>blaarvorming: ISO 4628/2;</w:t>
      </w:r>
    </w:p>
    <w:p w14:paraId="4371FF18" w14:textId="77777777" w:rsidR="004025C8" w:rsidRPr="004025C8" w:rsidRDefault="004025C8" w:rsidP="00482394">
      <w:pPr>
        <w:pStyle w:val="Lijstalinea"/>
        <w:numPr>
          <w:ilvl w:val="0"/>
          <w:numId w:val="33"/>
        </w:numPr>
        <w:ind w:left="1134"/>
      </w:pPr>
      <w:r w:rsidRPr="004025C8">
        <w:t>bladderen: ISO 4628/5;</w:t>
      </w:r>
    </w:p>
    <w:p w14:paraId="07541F14" w14:textId="77777777" w:rsidR="004025C8" w:rsidRPr="004025C8" w:rsidRDefault="004025C8" w:rsidP="00482394">
      <w:pPr>
        <w:pStyle w:val="Lijstalinea"/>
        <w:numPr>
          <w:ilvl w:val="0"/>
          <w:numId w:val="33"/>
        </w:numPr>
        <w:ind w:left="1134"/>
      </w:pPr>
      <w:r w:rsidRPr="004025C8">
        <w:t>glansverlies: ISO 2813;</w:t>
      </w:r>
    </w:p>
    <w:p w14:paraId="4138F032" w14:textId="77777777" w:rsidR="004025C8" w:rsidRDefault="004025C8" w:rsidP="00482394">
      <w:pPr>
        <w:pStyle w:val="Lijstalinea"/>
        <w:numPr>
          <w:ilvl w:val="0"/>
          <w:numId w:val="33"/>
        </w:numPr>
        <w:ind w:left="1134"/>
      </w:pPr>
      <w:r w:rsidRPr="004025C8">
        <w:t>slechte hechting: ISO 2409.</w:t>
      </w:r>
    </w:p>
    <w:p w14:paraId="40639544" w14:textId="77777777" w:rsidR="004025C8" w:rsidRPr="004025C8" w:rsidRDefault="004025C8" w:rsidP="004025C8">
      <w:pPr>
        <w:ind w:left="680"/>
      </w:pPr>
    </w:p>
    <w:p w14:paraId="47622925" w14:textId="77777777" w:rsidR="004025C8" w:rsidRPr="004025C8" w:rsidRDefault="004025C8" w:rsidP="00E61975">
      <w:pPr>
        <w:pStyle w:val="Kop3"/>
      </w:pPr>
      <w:bookmarkStart w:id="55" w:name="_Toc498594376"/>
      <w:r w:rsidRPr="004025C8">
        <w:t>Vloeren en vloerafwerking</w:t>
      </w:r>
      <w:bookmarkEnd w:id="55"/>
    </w:p>
    <w:p w14:paraId="1BD1494F" w14:textId="77777777" w:rsidR="004025C8" w:rsidRPr="004025C8" w:rsidRDefault="004025C8" w:rsidP="004025C8">
      <w:pPr>
        <w:rPr>
          <w:b/>
          <w:bCs/>
        </w:rPr>
      </w:pPr>
      <w:r w:rsidRPr="004025C8">
        <w:rPr>
          <w:b/>
          <w:bCs/>
        </w:rPr>
        <w:t>In de woning/berging</w:t>
      </w:r>
    </w:p>
    <w:p w14:paraId="46F61F82" w14:textId="77777777" w:rsidR="004025C8" w:rsidRPr="004025C8" w:rsidRDefault="004025C8" w:rsidP="00482394">
      <w:pPr>
        <w:pStyle w:val="Lijstalinea"/>
        <w:numPr>
          <w:ilvl w:val="0"/>
          <w:numId w:val="34"/>
        </w:numPr>
      </w:pPr>
      <w:r w:rsidRPr="004025C8">
        <w:t>De vloerafwerking moet eenvoudig te onderhouden zijn (reinigbaarheid, zo weinig mogelijk verschillende materialen, zo min mogelijk dorpels).</w:t>
      </w:r>
    </w:p>
    <w:p w14:paraId="6B23A6D3" w14:textId="77777777" w:rsidR="004025C8" w:rsidRPr="004025C8" w:rsidRDefault="004025C8" w:rsidP="00482394">
      <w:pPr>
        <w:pStyle w:val="Lijstalinea"/>
        <w:numPr>
          <w:ilvl w:val="0"/>
          <w:numId w:val="34"/>
        </w:numPr>
      </w:pPr>
      <w:r w:rsidRPr="004025C8">
        <w:t>Ter plaatse van natte gedeelten dient een [</w:t>
      </w:r>
      <w:r w:rsidRPr="000B723E">
        <w:rPr>
          <w:color w:val="E04E39"/>
        </w:rPr>
        <w:t>TYPE</w:t>
      </w:r>
      <w:r w:rsidRPr="004025C8">
        <w:t>][</w:t>
      </w:r>
      <w:r w:rsidRPr="000B723E">
        <w:rPr>
          <w:color w:val="E04E39"/>
        </w:rPr>
        <w:t>BIJVOORBEELD:</w:t>
      </w:r>
      <w:r w:rsidRPr="004025C8">
        <w:t xml:space="preserve">] </w:t>
      </w:r>
      <w:r w:rsidRPr="000B723E">
        <w:rPr>
          <w:color w:val="00AFD7"/>
        </w:rPr>
        <w:t xml:space="preserve">antislip/waterbestendige/roestvrij/ waterafstotend/aflopende </w:t>
      </w:r>
      <w:r w:rsidRPr="004025C8">
        <w:t>vloerafwerking te worden gerealiseerd.</w:t>
      </w:r>
    </w:p>
    <w:p w14:paraId="51C3DC5F" w14:textId="77777777" w:rsidR="004025C8" w:rsidRPr="004025C8" w:rsidRDefault="004025C8" w:rsidP="00482394">
      <w:pPr>
        <w:pStyle w:val="Lijstalinea"/>
        <w:numPr>
          <w:ilvl w:val="0"/>
          <w:numId w:val="34"/>
        </w:numPr>
      </w:pPr>
      <w:r w:rsidRPr="004025C8">
        <w:t>De vloerafwerking dient antistatisch te zijn.</w:t>
      </w:r>
    </w:p>
    <w:p w14:paraId="61E9FBC1" w14:textId="77777777" w:rsidR="004025C8" w:rsidRPr="004025C8" w:rsidRDefault="004025C8" w:rsidP="00482394">
      <w:pPr>
        <w:pStyle w:val="Lijstalinea"/>
        <w:numPr>
          <w:ilvl w:val="0"/>
          <w:numId w:val="34"/>
        </w:numPr>
      </w:pPr>
      <w:r w:rsidRPr="004025C8">
        <w:t>De vlakheid van vloeren is minimaal klasse [</w:t>
      </w:r>
      <w:r w:rsidRPr="000B723E">
        <w:rPr>
          <w:color w:val="E04E39"/>
        </w:rPr>
        <w:t>KLASSE</w:t>
      </w:r>
      <w:r w:rsidRPr="004025C8">
        <w:t xml:space="preserve">] (NEN 2747). </w:t>
      </w:r>
    </w:p>
    <w:p w14:paraId="686C13BF" w14:textId="77777777" w:rsidR="004025C8" w:rsidRPr="004025C8" w:rsidRDefault="004025C8" w:rsidP="00482394">
      <w:pPr>
        <w:pStyle w:val="Lijstalinea"/>
        <w:numPr>
          <w:ilvl w:val="0"/>
          <w:numId w:val="34"/>
        </w:numPr>
      </w:pPr>
      <w:r w:rsidRPr="004025C8">
        <w:t>De vloeren in verblijfs- en verkeersruimten worden uitgevoerd [</w:t>
      </w:r>
      <w:r w:rsidRPr="000B723E">
        <w:rPr>
          <w:color w:val="E04E39"/>
        </w:rPr>
        <w:t>MET/ZONDER</w:t>
      </w:r>
      <w:r w:rsidRPr="004025C8">
        <w:t>] plint. De Opdrachtnemer dient voldoende aandacht te geven aan de overgang tussen de vloer en de wand.</w:t>
      </w:r>
    </w:p>
    <w:p w14:paraId="153E712A" w14:textId="77777777" w:rsidR="004025C8" w:rsidRPr="004025C8" w:rsidRDefault="004025C8" w:rsidP="00482394">
      <w:pPr>
        <w:pStyle w:val="Lijstalinea"/>
        <w:numPr>
          <w:ilvl w:val="0"/>
          <w:numId w:val="34"/>
        </w:numPr>
      </w:pPr>
      <w:r w:rsidRPr="004025C8">
        <w:t>De vloer in de badkamer dient te worden uitgevoerd in antislip en dient [</w:t>
      </w:r>
      <w:r w:rsidRPr="000B723E">
        <w:rPr>
          <w:color w:val="E04E39"/>
        </w:rPr>
        <w:t>INDIEN GEWENST</w:t>
      </w:r>
      <w:r w:rsidRPr="004025C8">
        <w:t>] te voldoen aan de stroefheidseisen volgens bijlage 1 van Woonkeur 2015.</w:t>
      </w:r>
    </w:p>
    <w:p w14:paraId="17880584" w14:textId="77777777" w:rsidR="004025C8" w:rsidRPr="004025C8" w:rsidRDefault="004025C8" w:rsidP="00482394">
      <w:pPr>
        <w:pStyle w:val="Lijstalinea"/>
        <w:numPr>
          <w:ilvl w:val="0"/>
          <w:numId w:val="34"/>
        </w:numPr>
      </w:pPr>
      <w:r w:rsidRPr="004025C8">
        <w:t>De vloer dient een R</w:t>
      </w:r>
      <w:r w:rsidRPr="00E61975">
        <w:rPr>
          <w:vertAlign w:val="subscript"/>
        </w:rPr>
        <w:t>c</w:t>
      </w:r>
      <w:r w:rsidRPr="004025C8">
        <w:t xml:space="preserve">-waarde </w:t>
      </w:r>
      <w:r w:rsidRPr="004025C8">
        <w:sym w:font="Symbol" w:char="F0B3"/>
      </w:r>
      <w:r w:rsidRPr="004025C8">
        <w:t xml:space="preserve"> 3,5m</w:t>
      </w:r>
      <w:r w:rsidRPr="00E61975">
        <w:rPr>
          <w:vertAlign w:val="superscript"/>
        </w:rPr>
        <w:t xml:space="preserve">2 </w:t>
      </w:r>
      <w:r w:rsidRPr="004025C8">
        <w:t>K/W te hebben (conform Bouwbesluit).</w:t>
      </w:r>
    </w:p>
    <w:p w14:paraId="584867B4" w14:textId="77777777" w:rsidR="004025C8" w:rsidRPr="004025C8" w:rsidRDefault="004025C8" w:rsidP="00482394">
      <w:pPr>
        <w:pStyle w:val="Lijstalinea"/>
        <w:numPr>
          <w:ilvl w:val="0"/>
          <w:numId w:val="34"/>
        </w:numPr>
      </w:pPr>
      <w:r w:rsidRPr="004025C8">
        <w:t>De overgang van toilet en badkamer dient te worden voorzien van een (afgeronde) dorpel ter plaatse van de binnendeur.</w:t>
      </w:r>
    </w:p>
    <w:p w14:paraId="6CBF3A8E" w14:textId="77777777" w:rsidR="004025C8" w:rsidRPr="004025C8" w:rsidRDefault="004025C8" w:rsidP="004025C8"/>
    <w:p w14:paraId="7F365570" w14:textId="77777777" w:rsidR="004025C8" w:rsidRPr="004025C8" w:rsidRDefault="004025C8" w:rsidP="004025C8">
      <w:pPr>
        <w:rPr>
          <w:bCs/>
        </w:rPr>
      </w:pPr>
      <w:r w:rsidRPr="004025C8">
        <w:rPr>
          <w:b/>
        </w:rPr>
        <w:br w:type="page"/>
      </w:r>
    </w:p>
    <w:p w14:paraId="6278B3A1" w14:textId="77777777" w:rsidR="004025C8" w:rsidRPr="004025C8" w:rsidRDefault="004025C8" w:rsidP="004025C8">
      <w:pPr>
        <w:rPr>
          <w:bCs/>
        </w:rPr>
      </w:pPr>
      <w:r w:rsidRPr="004025C8">
        <w:rPr>
          <w:bCs/>
        </w:rPr>
        <w:t>[</w:t>
      </w:r>
      <w:r w:rsidRPr="000B723E">
        <w:rPr>
          <w:bCs/>
          <w:color w:val="E04E39"/>
        </w:rPr>
        <w:t>INDIEN REALISATIE VAN MEERGEZINSWONINGEN</w:t>
      </w:r>
      <w:r w:rsidRPr="004025C8">
        <w:rPr>
          <w:bCs/>
        </w:rPr>
        <w:t>]</w:t>
      </w:r>
    </w:p>
    <w:p w14:paraId="4B9010C3" w14:textId="77777777" w:rsidR="004025C8" w:rsidRPr="004025C8" w:rsidRDefault="004025C8" w:rsidP="004025C8">
      <w:pPr>
        <w:rPr>
          <w:b/>
          <w:bCs/>
        </w:rPr>
      </w:pPr>
      <w:r w:rsidRPr="004025C8">
        <w:rPr>
          <w:b/>
          <w:bCs/>
        </w:rPr>
        <w:t>Algemene ruimten</w:t>
      </w:r>
    </w:p>
    <w:p w14:paraId="70DFEA8B" w14:textId="77777777" w:rsidR="004025C8" w:rsidRPr="004025C8" w:rsidRDefault="004025C8" w:rsidP="00482394">
      <w:pPr>
        <w:pStyle w:val="Lijstalinea"/>
        <w:numPr>
          <w:ilvl w:val="0"/>
          <w:numId w:val="35"/>
        </w:numPr>
      </w:pPr>
      <w:r w:rsidRPr="004025C8">
        <w:t>De vloerafwerking moet eenvoudig te onderhouden zijn (reinigbaarheid, zo weinig mogelijk verschillende materialen, zo min mogelijk dorpels, et cetera).</w:t>
      </w:r>
    </w:p>
    <w:p w14:paraId="5935D14D" w14:textId="77777777" w:rsidR="004025C8" w:rsidRPr="004025C8" w:rsidRDefault="004025C8" w:rsidP="00482394">
      <w:pPr>
        <w:pStyle w:val="Lijstalinea"/>
        <w:numPr>
          <w:ilvl w:val="0"/>
          <w:numId w:val="35"/>
        </w:numPr>
      </w:pPr>
      <w:r w:rsidRPr="004025C8">
        <w:t>Ter plaatse van natte gedeelten dient een [</w:t>
      </w:r>
      <w:r w:rsidRPr="000B723E">
        <w:rPr>
          <w:color w:val="E04E39"/>
        </w:rPr>
        <w:t>TYPE</w:t>
      </w:r>
      <w:r w:rsidRPr="004025C8">
        <w:t>][</w:t>
      </w:r>
      <w:r w:rsidRPr="000B723E">
        <w:rPr>
          <w:color w:val="E04E39"/>
        </w:rPr>
        <w:t>BIJVOORBEELD:</w:t>
      </w:r>
      <w:r w:rsidRPr="004025C8">
        <w:t xml:space="preserve">] </w:t>
      </w:r>
      <w:r w:rsidRPr="000B723E">
        <w:rPr>
          <w:color w:val="00AFD7"/>
        </w:rPr>
        <w:t xml:space="preserve">antislip/waterbestendige/roestvrij/ waterafstotend/aflopende </w:t>
      </w:r>
      <w:r w:rsidRPr="004025C8">
        <w:t>vloerafwerking te worden gerealiseerd.</w:t>
      </w:r>
    </w:p>
    <w:p w14:paraId="00AB6C17" w14:textId="77777777" w:rsidR="004025C8" w:rsidRPr="004025C8" w:rsidRDefault="004025C8" w:rsidP="00482394">
      <w:pPr>
        <w:pStyle w:val="Lijstalinea"/>
        <w:numPr>
          <w:ilvl w:val="0"/>
          <w:numId w:val="35"/>
        </w:numPr>
      </w:pPr>
      <w:r w:rsidRPr="004025C8">
        <w:t>De vloerafwerking dient antistatisch te zijn.</w:t>
      </w:r>
    </w:p>
    <w:p w14:paraId="4B5E5E29" w14:textId="77777777" w:rsidR="004025C8" w:rsidRPr="004025C8" w:rsidRDefault="004025C8" w:rsidP="00482394">
      <w:pPr>
        <w:pStyle w:val="Lijstalinea"/>
        <w:numPr>
          <w:ilvl w:val="0"/>
          <w:numId w:val="35"/>
        </w:numPr>
      </w:pPr>
      <w:r w:rsidRPr="004025C8">
        <w:t>De vlakheid van vloeren is minimaal klasse [</w:t>
      </w:r>
      <w:r w:rsidRPr="000B723E">
        <w:rPr>
          <w:color w:val="E04E39"/>
        </w:rPr>
        <w:t>KLASSE TYPE</w:t>
      </w:r>
      <w:r w:rsidRPr="004025C8">
        <w:t xml:space="preserve">] (conform NEN 2747). </w:t>
      </w:r>
    </w:p>
    <w:p w14:paraId="7E4F2063" w14:textId="77777777" w:rsidR="004025C8" w:rsidRPr="004025C8" w:rsidRDefault="004025C8" w:rsidP="00482394">
      <w:pPr>
        <w:pStyle w:val="Lijstalinea"/>
        <w:numPr>
          <w:ilvl w:val="0"/>
          <w:numId w:val="35"/>
        </w:numPr>
      </w:pPr>
      <w:r w:rsidRPr="004025C8">
        <w:t>Alle algemene ruimten dienen te zijn voorzien van een vloerafwerking van [</w:t>
      </w:r>
      <w:r w:rsidRPr="000B723E">
        <w:rPr>
          <w:color w:val="E04E39"/>
        </w:rPr>
        <w:t>TYPE VLOER</w:t>
      </w:r>
      <w:r w:rsidRPr="004025C8">
        <w:t>]. De vloeren dienen voldoende stroef te zijn ter voorkoming van ongelukken ([</w:t>
      </w:r>
      <w:r w:rsidRPr="000B723E">
        <w:rPr>
          <w:color w:val="E04E39"/>
        </w:rPr>
        <w:t>INDIEN GEBRUIK GEMAAKT WORDT VAN WOONKEUR</w:t>
      </w:r>
      <w:r w:rsidRPr="004025C8">
        <w:t xml:space="preserve">] zie ook Woonkeur 2015. </w:t>
      </w:r>
    </w:p>
    <w:p w14:paraId="3C9A64EF" w14:textId="77777777" w:rsidR="004025C8" w:rsidRPr="00E61975" w:rsidRDefault="004025C8" w:rsidP="00482394">
      <w:pPr>
        <w:pStyle w:val="Lijstalinea"/>
        <w:numPr>
          <w:ilvl w:val="0"/>
          <w:numId w:val="35"/>
        </w:numPr>
        <w:rPr>
          <w:b/>
          <w:bCs/>
        </w:rPr>
      </w:pPr>
      <w:r w:rsidRPr="004025C8">
        <w:t>De Opdrachtnemer dient voor de afwerking van de algemene ruimte (vloer-, wand- en plafondafwerking) een monster ter goedkeuring aan de Opdrachtgever te verstrekken.</w:t>
      </w:r>
    </w:p>
    <w:p w14:paraId="0A1EFF1E" w14:textId="77777777" w:rsidR="004025C8" w:rsidRPr="00E61975" w:rsidRDefault="004025C8" w:rsidP="00482394">
      <w:pPr>
        <w:pStyle w:val="Lijstalinea"/>
        <w:numPr>
          <w:ilvl w:val="0"/>
          <w:numId w:val="35"/>
        </w:numPr>
        <w:rPr>
          <w:b/>
          <w:bCs/>
        </w:rPr>
      </w:pPr>
      <w:r w:rsidRPr="004025C8">
        <w:t>Ter plaatse van alle entrees dient een schoonloopmat in een metalen kader te worden opgenomen met een minimale breedte van de hal en een lengte van [</w:t>
      </w:r>
      <w:r w:rsidRPr="000B723E">
        <w:rPr>
          <w:color w:val="E04E39"/>
        </w:rPr>
        <w:t>WAARDE</w:t>
      </w:r>
      <w:r w:rsidRPr="004025C8">
        <w:t>] meter. In de werkkast/schoonmaakkast dient een [</w:t>
      </w:r>
      <w:r w:rsidRPr="000B723E">
        <w:rPr>
          <w:color w:val="E04E39"/>
        </w:rPr>
        <w:t>TYPE VLOERAFWERKING</w:t>
      </w:r>
      <w:r w:rsidRPr="004025C8">
        <w:t>] vloerafwerking te worden toegepast.</w:t>
      </w:r>
    </w:p>
    <w:p w14:paraId="622DD0A7" w14:textId="77777777" w:rsidR="004025C8" w:rsidRPr="004025C8" w:rsidRDefault="004025C8" w:rsidP="00E61975">
      <w:pPr>
        <w:ind w:left="340"/>
        <w:rPr>
          <w:b/>
          <w:bCs/>
        </w:rPr>
      </w:pPr>
    </w:p>
    <w:p w14:paraId="12AA7DB3" w14:textId="77777777" w:rsidR="004025C8" w:rsidRPr="004025C8" w:rsidRDefault="004025C8" w:rsidP="00E61975">
      <w:pPr>
        <w:pStyle w:val="Kop3"/>
      </w:pPr>
      <w:bookmarkStart w:id="56" w:name="_Toc498594377"/>
      <w:r w:rsidRPr="004025C8">
        <w:t>Plafonds</w:t>
      </w:r>
      <w:bookmarkEnd w:id="56"/>
    </w:p>
    <w:p w14:paraId="31A4E623" w14:textId="77777777" w:rsidR="004025C8" w:rsidRPr="004025C8" w:rsidRDefault="004025C8" w:rsidP="00DB6CA8">
      <w:pPr>
        <w:pStyle w:val="Lijstalinea"/>
        <w:numPr>
          <w:ilvl w:val="0"/>
          <w:numId w:val="63"/>
        </w:numPr>
      </w:pPr>
      <w:r w:rsidRPr="004025C8">
        <w:t>De plafonds in de woning(en) dienen een [</w:t>
      </w:r>
      <w:r w:rsidRPr="00DB6CA8">
        <w:rPr>
          <w:color w:val="E04E39"/>
        </w:rPr>
        <w:t>TYPE/STIJL</w:t>
      </w:r>
      <w:r w:rsidRPr="004025C8">
        <w:t>] karakter te hebben. Het eventueel toepassen van een verlaagd systeemplafond mag alleen ter plaatse van [</w:t>
      </w:r>
      <w:r w:rsidRPr="00DB6CA8">
        <w:rPr>
          <w:color w:val="E04E39"/>
        </w:rPr>
        <w:t>RUIMTEN</w:t>
      </w:r>
      <w:r w:rsidRPr="004025C8">
        <w:t>] om leidingen weg te werken.</w:t>
      </w:r>
    </w:p>
    <w:p w14:paraId="1E1DA9B4" w14:textId="77777777" w:rsidR="004025C8" w:rsidRPr="004025C8" w:rsidRDefault="004025C8" w:rsidP="00482394">
      <w:pPr>
        <w:pStyle w:val="Lijstalinea"/>
        <w:numPr>
          <w:ilvl w:val="0"/>
          <w:numId w:val="36"/>
        </w:numPr>
      </w:pPr>
      <w:r w:rsidRPr="004025C8">
        <w:t xml:space="preserve">De plafondafwerking in de algemene ruimten dient zodanig te worden uitgevoerd, dat galm en andere geluidsproblemen worden voorkomen. </w:t>
      </w:r>
    </w:p>
    <w:p w14:paraId="730421D3" w14:textId="77777777" w:rsidR="004025C8" w:rsidRDefault="004025C8" w:rsidP="00482394">
      <w:pPr>
        <w:pStyle w:val="Lijstalinea"/>
        <w:numPr>
          <w:ilvl w:val="0"/>
          <w:numId w:val="36"/>
        </w:numPr>
      </w:pPr>
      <w:r w:rsidRPr="004025C8">
        <w:t>De nagalmtijd in de [</w:t>
      </w:r>
      <w:r w:rsidRPr="00DB6CA8">
        <w:rPr>
          <w:color w:val="E04E39"/>
        </w:rPr>
        <w:t>RUIMTE(N)</w:t>
      </w:r>
      <w:r w:rsidRPr="004025C8">
        <w:t>] mag niet meer bedragen dan [</w:t>
      </w:r>
      <w:r w:rsidRPr="00DB6CA8">
        <w:rPr>
          <w:color w:val="E04E39"/>
        </w:rPr>
        <w:t>WAARDE</w:t>
      </w:r>
      <w:r w:rsidRPr="004025C8">
        <w:t xml:space="preserve">] seconden. </w:t>
      </w:r>
    </w:p>
    <w:p w14:paraId="009287C7" w14:textId="77777777" w:rsidR="00E61975" w:rsidRPr="004025C8" w:rsidRDefault="00E61975" w:rsidP="00E61975">
      <w:pPr>
        <w:ind w:left="340"/>
      </w:pPr>
    </w:p>
    <w:p w14:paraId="106F94F8" w14:textId="77777777" w:rsidR="004025C8" w:rsidRPr="004025C8" w:rsidRDefault="004025C8" w:rsidP="00E61975">
      <w:pPr>
        <w:pStyle w:val="Kop3"/>
      </w:pPr>
      <w:bookmarkStart w:id="57" w:name="_Toc498594378"/>
      <w:r w:rsidRPr="004025C8">
        <w:t>Daken</w:t>
      </w:r>
      <w:bookmarkEnd w:id="57"/>
    </w:p>
    <w:p w14:paraId="23B2A000" w14:textId="77777777" w:rsidR="004025C8" w:rsidRPr="004025C8" w:rsidRDefault="004025C8" w:rsidP="00482394">
      <w:pPr>
        <w:pStyle w:val="Lijstalinea"/>
        <w:numPr>
          <w:ilvl w:val="0"/>
          <w:numId w:val="37"/>
        </w:numPr>
      </w:pPr>
      <w:r w:rsidRPr="004025C8">
        <w:t>Noodzakelijke overstortvoorzieningen dienen geïntegreerd te worden in het architectonische ontwerp. De dakbedekking op de platte daken dient een gegarandeerde levensduur van minimaal [</w:t>
      </w:r>
      <w:r w:rsidRPr="00D76E27">
        <w:rPr>
          <w:color w:val="E04E39"/>
        </w:rPr>
        <w:t>AANTAL JAAR</w:t>
      </w:r>
      <w:r w:rsidRPr="004025C8">
        <w:t xml:space="preserve">] jaar te hebben en moet eenvoudig te vervangen zijn. </w:t>
      </w:r>
    </w:p>
    <w:p w14:paraId="16B0DDEE" w14:textId="77777777" w:rsidR="004025C8" w:rsidRPr="004025C8" w:rsidRDefault="004025C8" w:rsidP="00482394">
      <w:pPr>
        <w:pStyle w:val="Lijstalinea"/>
        <w:numPr>
          <w:ilvl w:val="0"/>
          <w:numId w:val="37"/>
        </w:numPr>
      </w:pPr>
      <w:r w:rsidRPr="004025C8">
        <w:t>Bij platte daken dient een blijvend, alzijdig afschot van minimaal [</w:t>
      </w:r>
      <w:r w:rsidRPr="00D76E27">
        <w:rPr>
          <w:color w:val="E04E39"/>
        </w:rPr>
        <w:t>LENGTEMAAT</w:t>
      </w:r>
      <w:r w:rsidRPr="004025C8">
        <w:t xml:space="preserve">]mm per strekkende meter te worden gerealiseerd. </w:t>
      </w:r>
    </w:p>
    <w:p w14:paraId="1A3EBEF4" w14:textId="77777777" w:rsidR="004025C8" w:rsidRPr="004025C8" w:rsidRDefault="004025C8" w:rsidP="00482394">
      <w:pPr>
        <w:pStyle w:val="Lijstalinea"/>
        <w:numPr>
          <w:ilvl w:val="0"/>
          <w:numId w:val="37"/>
        </w:numPr>
      </w:pPr>
      <w:r w:rsidRPr="004025C8">
        <w:t>Dakopstanden dienen minimaal [</w:t>
      </w:r>
      <w:r w:rsidRPr="00D76E27">
        <w:rPr>
          <w:color w:val="E04E39"/>
        </w:rPr>
        <w:t>HOOGTE</w:t>
      </w:r>
      <w:r w:rsidRPr="004025C8">
        <w:t xml:space="preserve">]mm hoog te zijn. </w:t>
      </w:r>
    </w:p>
    <w:p w14:paraId="74305D68" w14:textId="77777777" w:rsidR="004025C8" w:rsidRPr="004025C8" w:rsidRDefault="004025C8" w:rsidP="00482394">
      <w:pPr>
        <w:pStyle w:val="Lijstalinea"/>
        <w:numPr>
          <w:ilvl w:val="0"/>
          <w:numId w:val="37"/>
        </w:numPr>
      </w:pPr>
      <w:r w:rsidRPr="004025C8">
        <w:t>De bovenkant van binnen het dakvlak gelegen opstanden dient ten minste [</w:t>
      </w:r>
      <w:r w:rsidRPr="00D76E27">
        <w:rPr>
          <w:color w:val="E04E39"/>
        </w:rPr>
        <w:t>HOOGTE</w:t>
      </w:r>
      <w:r w:rsidRPr="004025C8">
        <w:t>]mm hoger te zijn dan de dakranden langs de gevel.</w:t>
      </w:r>
    </w:p>
    <w:p w14:paraId="7E7C6144" w14:textId="6C998B9E" w:rsidR="004025C8" w:rsidRPr="004025C8" w:rsidRDefault="004025C8" w:rsidP="00482394">
      <w:pPr>
        <w:pStyle w:val="Lijstalinea"/>
        <w:numPr>
          <w:ilvl w:val="0"/>
          <w:numId w:val="37"/>
        </w:numPr>
      </w:pPr>
      <w:r w:rsidRPr="004025C8">
        <w:t>[</w:t>
      </w:r>
      <w:r w:rsidRPr="00D76E27">
        <w:rPr>
          <w:color w:val="E04E39"/>
        </w:rPr>
        <w:t>INDIEN SPRAKE IS VAN APPARTEMENTENCOMPLEX</w:t>
      </w:r>
      <w:r w:rsidRPr="004025C8">
        <w:t>] Dak valbeveiliging wordt vereist bij de platte daken van het appartementengebouw hoger dan [</w:t>
      </w:r>
      <w:r w:rsidRPr="00D76E27">
        <w:rPr>
          <w:color w:val="E04E39"/>
        </w:rPr>
        <w:t>WAARDE</w:t>
      </w:r>
      <w:r w:rsidRPr="004025C8">
        <w:t>][</w:t>
      </w:r>
      <w:r w:rsidRPr="00D76E27">
        <w:rPr>
          <w:color w:val="E04E39"/>
        </w:rPr>
        <w:t>BIJVOORBEELD</w:t>
      </w:r>
      <w:r w:rsidRPr="004025C8">
        <w:t xml:space="preserve">:] </w:t>
      </w:r>
      <w:r w:rsidRPr="002A0C60">
        <w:rPr>
          <w:color w:val="00AFD7"/>
        </w:rPr>
        <w:t>2,5</w:t>
      </w:r>
      <w:r w:rsidR="00D76E27" w:rsidRPr="002A0C60">
        <w:rPr>
          <w:color w:val="00AFD7"/>
        </w:rPr>
        <w:t xml:space="preserve"> </w:t>
      </w:r>
      <w:r w:rsidRPr="002A0C60">
        <w:rPr>
          <w:color w:val="00AFD7"/>
        </w:rPr>
        <w:t>m</w:t>
      </w:r>
      <w:r w:rsidR="00D76E27" w:rsidRPr="002A0C60">
        <w:rPr>
          <w:color w:val="00AFD7"/>
        </w:rPr>
        <w:t>eter</w:t>
      </w:r>
      <w:r w:rsidRPr="002A0C60">
        <w:rPr>
          <w:color w:val="00AFD7"/>
        </w:rPr>
        <w:t xml:space="preserve">. </w:t>
      </w:r>
    </w:p>
    <w:p w14:paraId="04AC6751" w14:textId="77777777" w:rsidR="004025C8" w:rsidRDefault="004025C8" w:rsidP="00482394">
      <w:pPr>
        <w:pStyle w:val="Lijstalinea"/>
        <w:numPr>
          <w:ilvl w:val="0"/>
          <w:numId w:val="37"/>
        </w:numPr>
      </w:pPr>
      <w:r w:rsidRPr="004025C8">
        <w:t>De isolatiewaarde van het dak dient minimaal R</w:t>
      </w:r>
      <w:r w:rsidRPr="00E61975">
        <w:rPr>
          <w:vertAlign w:val="subscript"/>
        </w:rPr>
        <w:t>c</w:t>
      </w:r>
      <w:r w:rsidRPr="004025C8">
        <w:t xml:space="preserve">-waarde </w:t>
      </w:r>
      <w:r w:rsidRPr="004025C8">
        <w:sym w:font="Symbol" w:char="F0B3"/>
      </w:r>
      <w:r w:rsidRPr="004025C8">
        <w:t xml:space="preserve"> 6m</w:t>
      </w:r>
      <w:r w:rsidRPr="00E61975">
        <w:rPr>
          <w:vertAlign w:val="superscript"/>
        </w:rPr>
        <w:t>2</w:t>
      </w:r>
      <w:r w:rsidRPr="004025C8">
        <w:t xml:space="preserve"> K/W te bedragen (conform Bouwbesluit).</w:t>
      </w:r>
    </w:p>
    <w:p w14:paraId="65043A68" w14:textId="77777777" w:rsidR="00E61975" w:rsidRPr="004025C8" w:rsidRDefault="00E61975" w:rsidP="00E61975">
      <w:pPr>
        <w:ind w:left="340"/>
      </w:pPr>
    </w:p>
    <w:p w14:paraId="6E419985" w14:textId="77777777" w:rsidR="004025C8" w:rsidRPr="004025C8" w:rsidRDefault="004025C8" w:rsidP="00E61975">
      <w:pPr>
        <w:pStyle w:val="Kop3"/>
      </w:pPr>
      <w:bookmarkStart w:id="58" w:name="_Toc498594379"/>
      <w:r w:rsidRPr="004025C8">
        <w:t>Timmerwerk (algemeen)</w:t>
      </w:r>
      <w:bookmarkEnd w:id="58"/>
    </w:p>
    <w:p w14:paraId="65AB792D" w14:textId="77777777" w:rsidR="004025C8" w:rsidRPr="004025C8" w:rsidRDefault="004025C8" w:rsidP="00482394">
      <w:pPr>
        <w:pStyle w:val="Lijstalinea"/>
        <w:numPr>
          <w:ilvl w:val="0"/>
          <w:numId w:val="38"/>
        </w:numPr>
      </w:pPr>
      <w:r w:rsidRPr="004025C8">
        <w:t>Alle houtconstructies dienen te worden uitgevoerd met hout dat is voorzien van [</w:t>
      </w:r>
      <w:r w:rsidRPr="00D76E27">
        <w:rPr>
          <w:color w:val="E04E39"/>
        </w:rPr>
        <w:t>TYPE HOUT</w:t>
      </w:r>
      <w:r w:rsidRPr="004025C8">
        <w:t>]. [</w:t>
      </w:r>
      <w:r w:rsidRPr="00D76E27">
        <w:rPr>
          <w:color w:val="E04E39"/>
        </w:rPr>
        <w:t>INDIEN GEWENST</w:t>
      </w:r>
      <w:r w:rsidRPr="004025C8">
        <w:t xml:space="preserve">] Het gebruik van een gekozen houtsoort kan alleen geschieden na goedkeuring van de directie. </w:t>
      </w:r>
    </w:p>
    <w:p w14:paraId="7E54A8E8" w14:textId="77777777" w:rsidR="004025C8" w:rsidRPr="004025C8" w:rsidRDefault="004025C8" w:rsidP="00482394">
      <w:pPr>
        <w:pStyle w:val="Lijstalinea"/>
        <w:numPr>
          <w:ilvl w:val="0"/>
          <w:numId w:val="38"/>
        </w:numPr>
      </w:pPr>
      <w:r w:rsidRPr="004025C8">
        <w:t>Timmerwerk dient te voldoen aan technische klasse [</w:t>
      </w:r>
      <w:r w:rsidRPr="00D76E27">
        <w:rPr>
          <w:color w:val="E04E39"/>
        </w:rPr>
        <w:t>WAARDE</w:t>
      </w:r>
      <w:r w:rsidRPr="004025C8">
        <w:t>] voor interieurwerk en technische klasse [</w:t>
      </w:r>
      <w:r w:rsidRPr="00D76E27">
        <w:rPr>
          <w:color w:val="E04E39"/>
        </w:rPr>
        <w:t>WAARDE</w:t>
      </w:r>
      <w:r w:rsidRPr="004025C8">
        <w:t>] voor exterieurwerk.</w:t>
      </w:r>
    </w:p>
    <w:p w14:paraId="10E0CC43" w14:textId="77777777" w:rsidR="004025C8" w:rsidRDefault="004025C8" w:rsidP="00482394">
      <w:pPr>
        <w:pStyle w:val="Lijstalinea"/>
        <w:numPr>
          <w:ilvl w:val="0"/>
          <w:numId w:val="38"/>
        </w:numPr>
      </w:pPr>
      <w:r w:rsidRPr="004025C8">
        <w:t>[</w:t>
      </w:r>
      <w:r w:rsidRPr="00D76E27">
        <w:rPr>
          <w:color w:val="E04E39"/>
        </w:rPr>
        <w:t>INDIEN GEWENST</w:t>
      </w:r>
      <w:r w:rsidRPr="004025C8">
        <w:t xml:space="preserve">] Alle houtconstructies dienen te worden uitgevoerd met hout dat is voorzien van het FCS-keurmerk. </w:t>
      </w:r>
    </w:p>
    <w:p w14:paraId="1B08E31C" w14:textId="77777777" w:rsidR="00E61975" w:rsidRPr="004025C8" w:rsidRDefault="00E61975" w:rsidP="00E61975">
      <w:pPr>
        <w:pStyle w:val="Lijstalinea"/>
      </w:pPr>
    </w:p>
    <w:p w14:paraId="3EFD6890" w14:textId="77777777" w:rsidR="004025C8" w:rsidRPr="004025C8" w:rsidRDefault="004025C8" w:rsidP="00E61975">
      <w:pPr>
        <w:pStyle w:val="Kop3"/>
      </w:pPr>
      <w:bookmarkStart w:id="59" w:name="_Toc498594380"/>
      <w:r w:rsidRPr="004025C8">
        <w:t>Binneninrichting</w:t>
      </w:r>
      <w:bookmarkEnd w:id="59"/>
    </w:p>
    <w:p w14:paraId="1AA1296B" w14:textId="77777777" w:rsidR="004025C8" w:rsidRPr="004025C8" w:rsidRDefault="004025C8" w:rsidP="004025C8">
      <w:pPr>
        <w:rPr>
          <w:b/>
          <w:bCs/>
        </w:rPr>
      </w:pPr>
      <w:r w:rsidRPr="004025C8">
        <w:rPr>
          <w:b/>
          <w:bCs/>
        </w:rPr>
        <w:t>Keuken</w:t>
      </w:r>
    </w:p>
    <w:p w14:paraId="32B98B15" w14:textId="4446A2A1" w:rsidR="004025C8" w:rsidRPr="004025C8" w:rsidRDefault="004025C8" w:rsidP="00793334">
      <w:pPr>
        <w:pStyle w:val="Lijstalinea"/>
        <w:numPr>
          <w:ilvl w:val="0"/>
          <w:numId w:val="39"/>
        </w:numPr>
      </w:pPr>
      <w:r w:rsidRPr="004025C8">
        <w:t>Voor het leveren en plaatsen van de keuken (exclusief kraan, tegels en overige wandafwerking) [</w:t>
      </w:r>
      <w:r w:rsidRPr="00D76E27">
        <w:rPr>
          <w:color w:val="E04E39"/>
        </w:rPr>
        <w:t>WEL/NIET</w:t>
      </w:r>
      <w:r w:rsidRPr="004025C8">
        <w:t>] dient een stelpost te worden opgenomen van [</w:t>
      </w:r>
      <w:r w:rsidRPr="00D76E27">
        <w:rPr>
          <w:color w:val="E04E39"/>
        </w:rPr>
        <w:t>BEDRAG</w:t>
      </w:r>
      <w:r w:rsidRPr="004025C8">
        <w:t>] (exclusief btw). [</w:t>
      </w:r>
      <w:r w:rsidRPr="00D76E27">
        <w:rPr>
          <w:color w:val="E04E39"/>
        </w:rPr>
        <w:t>LEVERANCIER</w:t>
      </w:r>
      <w:r w:rsidRPr="004025C8">
        <w:t>] is de vaste leverancier voor [</w:t>
      </w:r>
      <w:r w:rsidRPr="00D76E27">
        <w:rPr>
          <w:color w:val="E04E39"/>
        </w:rPr>
        <w:t>NAAM WONINGCORPORATIE</w:t>
      </w:r>
      <w:r w:rsidRPr="004025C8">
        <w:t>] en dient deze keukens te leveren en te plaatsen. Een keuken dient te bestaan uit [</w:t>
      </w:r>
      <w:r w:rsidRPr="00793334">
        <w:rPr>
          <w:color w:val="E04E39"/>
        </w:rPr>
        <w:t>BIJVOORBEELD:</w:t>
      </w:r>
      <w:r w:rsidRPr="004025C8">
        <w:t>]</w:t>
      </w:r>
    </w:p>
    <w:p w14:paraId="13197FE5" w14:textId="7BB8DBB5" w:rsidR="004025C8" w:rsidRPr="004025C8" w:rsidRDefault="004025C8" w:rsidP="00482394">
      <w:pPr>
        <w:pStyle w:val="Lijstalinea"/>
        <w:numPr>
          <w:ilvl w:val="0"/>
          <w:numId w:val="40"/>
        </w:numPr>
      </w:pPr>
      <w:r w:rsidRPr="00793334">
        <w:rPr>
          <w:color w:val="00AFD7"/>
        </w:rPr>
        <w:t xml:space="preserve">keukenblok (onderkasten, aanrecht en gootsteen) met een lengte van minimaal </w:t>
      </w:r>
      <w:r w:rsidRPr="004025C8">
        <w:t>[</w:t>
      </w:r>
      <w:r w:rsidRPr="00D76E27">
        <w:rPr>
          <w:color w:val="E04E39"/>
        </w:rPr>
        <w:t>LENGTEMAAT</w:t>
      </w:r>
      <w:r w:rsidRPr="004025C8">
        <w:t>]</w:t>
      </w:r>
      <w:r w:rsidR="00D76E27">
        <w:t xml:space="preserve"> </w:t>
      </w:r>
      <w:r w:rsidRPr="00793334">
        <w:rPr>
          <w:color w:val="00AFD7"/>
        </w:rPr>
        <w:t>m</w:t>
      </w:r>
      <w:r w:rsidR="00D76E27" w:rsidRPr="00793334">
        <w:rPr>
          <w:color w:val="00AFD7"/>
        </w:rPr>
        <w:t>eter</w:t>
      </w:r>
      <w:r w:rsidRPr="00793334">
        <w:rPr>
          <w:color w:val="00AFD7"/>
        </w:rPr>
        <w:t xml:space="preserve"> (inclusief gootsteen);</w:t>
      </w:r>
    </w:p>
    <w:p w14:paraId="544C30CF" w14:textId="77777777" w:rsidR="004025C8" w:rsidRPr="00793334" w:rsidRDefault="004025C8" w:rsidP="00482394">
      <w:pPr>
        <w:pStyle w:val="Lijstalinea"/>
        <w:numPr>
          <w:ilvl w:val="0"/>
          <w:numId w:val="40"/>
        </w:numPr>
        <w:rPr>
          <w:color w:val="00AFD7"/>
        </w:rPr>
      </w:pPr>
      <w:r w:rsidRPr="004025C8">
        <w:t>[</w:t>
      </w:r>
      <w:r w:rsidRPr="00D76E27">
        <w:rPr>
          <w:color w:val="E04E39"/>
        </w:rPr>
        <w:t>AANTAL</w:t>
      </w:r>
      <w:r w:rsidRPr="004025C8">
        <w:t xml:space="preserve">] </w:t>
      </w:r>
      <w:r w:rsidRPr="00793334">
        <w:rPr>
          <w:color w:val="00AFD7"/>
        </w:rPr>
        <w:t xml:space="preserve">bovenkasten met hoogte </w:t>
      </w:r>
      <w:r w:rsidRPr="004025C8">
        <w:t>[</w:t>
      </w:r>
      <w:r w:rsidRPr="00793334">
        <w:rPr>
          <w:color w:val="E04E39"/>
        </w:rPr>
        <w:t>WAARDE</w:t>
      </w:r>
      <w:r w:rsidRPr="004025C8">
        <w:t>]</w:t>
      </w:r>
      <w:r w:rsidRPr="00793334">
        <w:rPr>
          <w:color w:val="00AFD7"/>
        </w:rPr>
        <w:t xml:space="preserve">cm, waarvan </w:t>
      </w:r>
      <w:r w:rsidRPr="004025C8">
        <w:t>[</w:t>
      </w:r>
      <w:r w:rsidRPr="00793334">
        <w:rPr>
          <w:color w:val="E04E39"/>
        </w:rPr>
        <w:t>AANTAL</w:t>
      </w:r>
      <w:r w:rsidRPr="004025C8">
        <w:t xml:space="preserve">] </w:t>
      </w:r>
      <w:r w:rsidRPr="00793334">
        <w:rPr>
          <w:color w:val="00AFD7"/>
        </w:rPr>
        <w:t>bovenkast met motorloze afzuigkap;</w:t>
      </w:r>
    </w:p>
    <w:p w14:paraId="09F94D05" w14:textId="77777777" w:rsidR="004025C8" w:rsidRPr="004025C8" w:rsidRDefault="004025C8" w:rsidP="00482394">
      <w:pPr>
        <w:pStyle w:val="Lijstalinea"/>
        <w:numPr>
          <w:ilvl w:val="0"/>
          <w:numId w:val="40"/>
        </w:numPr>
      </w:pPr>
      <w:r w:rsidRPr="004025C8">
        <w:t>[</w:t>
      </w:r>
      <w:r w:rsidRPr="00D76E27">
        <w:rPr>
          <w:color w:val="E04E39"/>
        </w:rPr>
        <w:t>AANTAL</w:t>
      </w:r>
      <w:r w:rsidRPr="004025C8">
        <w:t xml:space="preserve">] </w:t>
      </w:r>
      <w:r w:rsidRPr="00793334">
        <w:rPr>
          <w:color w:val="00AFD7"/>
        </w:rPr>
        <w:t>wandcontactdoos (wcd) geaard voor de afzuigkap;</w:t>
      </w:r>
    </w:p>
    <w:p w14:paraId="3C0C67CC" w14:textId="77777777" w:rsidR="004025C8" w:rsidRPr="004025C8" w:rsidRDefault="004025C8" w:rsidP="00482394">
      <w:pPr>
        <w:pStyle w:val="Lijstalinea"/>
        <w:numPr>
          <w:ilvl w:val="0"/>
          <w:numId w:val="40"/>
        </w:numPr>
      </w:pPr>
      <w:r w:rsidRPr="00793334">
        <w:rPr>
          <w:color w:val="00AFD7"/>
        </w:rPr>
        <w:t xml:space="preserve">opstelplaats koelkast + </w:t>
      </w:r>
      <w:r w:rsidRPr="004025C8">
        <w:t>[</w:t>
      </w:r>
      <w:r w:rsidRPr="00D76E27">
        <w:rPr>
          <w:color w:val="E04E39"/>
        </w:rPr>
        <w:t>AANTAL</w:t>
      </w:r>
      <w:r w:rsidRPr="004025C8">
        <w:t xml:space="preserve">] </w:t>
      </w:r>
      <w:r w:rsidRPr="00793334">
        <w:rPr>
          <w:color w:val="00AFD7"/>
        </w:rPr>
        <w:t>wcd geaard;</w:t>
      </w:r>
    </w:p>
    <w:p w14:paraId="42F6D2AD" w14:textId="77777777" w:rsidR="004025C8" w:rsidRPr="004025C8" w:rsidRDefault="004025C8" w:rsidP="00482394">
      <w:pPr>
        <w:pStyle w:val="Lijstalinea"/>
        <w:numPr>
          <w:ilvl w:val="0"/>
          <w:numId w:val="40"/>
        </w:numPr>
      </w:pPr>
      <w:r w:rsidRPr="00793334">
        <w:rPr>
          <w:color w:val="00AFD7"/>
        </w:rPr>
        <w:t xml:space="preserve">opstelplaats kooktoestel/oven + </w:t>
      </w:r>
      <w:r w:rsidRPr="004025C8">
        <w:t>[</w:t>
      </w:r>
      <w:r w:rsidRPr="00D76E27">
        <w:rPr>
          <w:color w:val="E04E39"/>
        </w:rPr>
        <w:t>AANTAL</w:t>
      </w:r>
      <w:r w:rsidRPr="004025C8">
        <w:t xml:space="preserve">] </w:t>
      </w:r>
      <w:r w:rsidRPr="00793334">
        <w:rPr>
          <w:color w:val="00AFD7"/>
        </w:rPr>
        <w:t>wcd geaard voor lampje/klokje;</w:t>
      </w:r>
    </w:p>
    <w:p w14:paraId="11FD2153" w14:textId="77777777" w:rsidR="004025C8" w:rsidRPr="004025C8" w:rsidRDefault="004025C8" w:rsidP="00482394">
      <w:pPr>
        <w:pStyle w:val="Lijstalinea"/>
        <w:numPr>
          <w:ilvl w:val="0"/>
          <w:numId w:val="40"/>
        </w:numPr>
      </w:pPr>
      <w:r w:rsidRPr="00793334">
        <w:rPr>
          <w:color w:val="00AFD7"/>
        </w:rPr>
        <w:t xml:space="preserve">loze leidingen voor boiler, vaatwasser en elektrisch kooktoestel </w:t>
      </w:r>
      <w:r w:rsidRPr="004025C8">
        <w:t>([</w:t>
      </w:r>
      <w:r w:rsidRPr="00D76E27">
        <w:rPr>
          <w:color w:val="E04E39"/>
        </w:rPr>
        <w:t>MERK</w:t>
      </w:r>
      <w:r w:rsidRPr="004025C8">
        <w:t>]);</w:t>
      </w:r>
      <w:r w:rsidRPr="004025C8" w:rsidDel="00946477">
        <w:t xml:space="preserve"> </w:t>
      </w:r>
      <w:r w:rsidRPr="004025C8">
        <w:t>[</w:t>
      </w:r>
      <w:r w:rsidRPr="00D76E27">
        <w:rPr>
          <w:color w:val="E04E39"/>
        </w:rPr>
        <w:t>AANTAL</w:t>
      </w:r>
      <w:r w:rsidRPr="004025C8">
        <w:t xml:space="preserve">] </w:t>
      </w:r>
      <w:r w:rsidRPr="00793334">
        <w:rPr>
          <w:color w:val="00AFD7"/>
        </w:rPr>
        <w:t>dubbele wcd’s geaard boven het aanrecht;</w:t>
      </w:r>
    </w:p>
    <w:p w14:paraId="36F424E6" w14:textId="77777777" w:rsidR="004025C8" w:rsidRPr="004025C8" w:rsidRDefault="004025C8" w:rsidP="00482394">
      <w:pPr>
        <w:pStyle w:val="Lijstalinea"/>
        <w:numPr>
          <w:ilvl w:val="0"/>
          <w:numId w:val="40"/>
        </w:numPr>
      </w:pPr>
      <w:r w:rsidRPr="00793334">
        <w:rPr>
          <w:color w:val="00AFD7"/>
        </w:rPr>
        <w:t xml:space="preserve">(waterbesparende) mengkraan </w:t>
      </w:r>
      <w:r w:rsidRPr="004025C8">
        <w:t>([</w:t>
      </w:r>
      <w:r w:rsidRPr="00D76E27">
        <w:rPr>
          <w:color w:val="E04E39"/>
        </w:rPr>
        <w:t>MERK</w:t>
      </w:r>
      <w:r w:rsidRPr="004025C8">
        <w:t>]/[</w:t>
      </w:r>
      <w:r w:rsidRPr="00D76E27">
        <w:rPr>
          <w:color w:val="E04E39"/>
        </w:rPr>
        <w:t>LEVERANCIER</w:t>
      </w:r>
      <w:r w:rsidRPr="004025C8">
        <w:t xml:space="preserve">]) </w:t>
      </w:r>
      <w:r w:rsidRPr="00793334">
        <w:rPr>
          <w:color w:val="00AFD7"/>
        </w:rPr>
        <w:t xml:space="preserve">op keukenwerkblad; </w:t>
      </w:r>
    </w:p>
    <w:p w14:paraId="4F386ACA" w14:textId="77777777" w:rsidR="004025C8" w:rsidRPr="004025C8" w:rsidRDefault="004025C8" w:rsidP="00482394">
      <w:pPr>
        <w:pStyle w:val="Lijstalinea"/>
        <w:numPr>
          <w:ilvl w:val="0"/>
          <w:numId w:val="40"/>
        </w:numPr>
      </w:pPr>
      <w:r w:rsidRPr="004025C8">
        <w:t>(</w:t>
      </w:r>
      <w:r w:rsidRPr="00793334">
        <w:rPr>
          <w:color w:val="00AFD7"/>
        </w:rPr>
        <w:t xml:space="preserve">brand)beveiligde gasaansluiting, inclusief gaskraan </w:t>
      </w:r>
      <w:r w:rsidRPr="004025C8">
        <w:t>([</w:t>
      </w:r>
      <w:r w:rsidRPr="00D76E27">
        <w:rPr>
          <w:color w:val="E04E39"/>
        </w:rPr>
        <w:t>MERK</w:t>
      </w:r>
      <w:r w:rsidRPr="004025C8">
        <w:t>]/[</w:t>
      </w:r>
      <w:r w:rsidRPr="00D76E27">
        <w:rPr>
          <w:color w:val="E04E39"/>
        </w:rPr>
        <w:t>LEVERANCIER</w:t>
      </w:r>
      <w:r w:rsidRPr="004025C8">
        <w:t>]).</w:t>
      </w:r>
    </w:p>
    <w:p w14:paraId="42659C0D" w14:textId="77777777" w:rsidR="004025C8" w:rsidRPr="004025C8" w:rsidRDefault="004025C8" w:rsidP="00482394">
      <w:pPr>
        <w:pStyle w:val="Lijstalinea"/>
        <w:numPr>
          <w:ilvl w:val="0"/>
          <w:numId w:val="40"/>
        </w:numPr>
        <w:ind w:left="709"/>
      </w:pPr>
      <w:r w:rsidRPr="004025C8">
        <w:t>Het muuroppervlak rondom [</w:t>
      </w:r>
      <w:r w:rsidRPr="00D76E27">
        <w:rPr>
          <w:color w:val="E04E39"/>
        </w:rPr>
        <w:t>SPECIFIEKE ONDERDELEN</w:t>
      </w:r>
      <w:r w:rsidRPr="004025C8">
        <w:t>][</w:t>
      </w:r>
      <w:r w:rsidRPr="00793334">
        <w:rPr>
          <w:color w:val="E04E39"/>
        </w:rPr>
        <w:t>BIJVOORBEELD:</w:t>
      </w:r>
      <w:r w:rsidRPr="004025C8">
        <w:t xml:space="preserve">] </w:t>
      </w:r>
      <w:r w:rsidRPr="00793334">
        <w:rPr>
          <w:color w:val="00AFD7"/>
        </w:rPr>
        <w:t xml:space="preserve">spatgevoelige keukenonderdelen </w:t>
      </w:r>
      <w:r w:rsidRPr="004025C8">
        <w:t>dient eenvoudig [</w:t>
      </w:r>
      <w:r w:rsidRPr="00793334">
        <w:rPr>
          <w:color w:val="E04E39"/>
        </w:rPr>
        <w:t>KARAKTERISTIEK ONDERDEEL</w:t>
      </w:r>
      <w:r w:rsidRPr="004025C8">
        <w:t>][</w:t>
      </w:r>
      <w:r w:rsidRPr="00793334">
        <w:rPr>
          <w:color w:val="E04E39"/>
        </w:rPr>
        <w:t>BIJVOORBEELD:</w:t>
      </w:r>
      <w:r w:rsidRPr="004025C8">
        <w:t xml:space="preserve">] </w:t>
      </w:r>
      <w:r w:rsidRPr="00793334">
        <w:rPr>
          <w:color w:val="00AFD7"/>
        </w:rPr>
        <w:t xml:space="preserve">afwasbaar en vuilafstotend </w:t>
      </w:r>
      <w:r w:rsidRPr="004025C8">
        <w:t>te zijn.</w:t>
      </w:r>
    </w:p>
    <w:p w14:paraId="4F20824D" w14:textId="77777777" w:rsidR="004025C8" w:rsidRPr="004025C8" w:rsidRDefault="004025C8" w:rsidP="00482394">
      <w:pPr>
        <w:pStyle w:val="Lijstalinea"/>
        <w:numPr>
          <w:ilvl w:val="0"/>
          <w:numId w:val="40"/>
        </w:numPr>
        <w:ind w:left="709"/>
      </w:pPr>
      <w:r w:rsidRPr="004025C8">
        <w:t>[</w:t>
      </w:r>
      <w:r w:rsidRPr="00793334">
        <w:rPr>
          <w:color w:val="E04E39"/>
        </w:rPr>
        <w:t>INDIEN GEWENST</w:t>
      </w:r>
      <w:r w:rsidRPr="004025C8">
        <w:t>] In de keuken moet een groene en zwarte afvalbak worden aangebracht, zodat de bewoner mogelijkheid heeft tot afvalscheiding.</w:t>
      </w:r>
    </w:p>
    <w:p w14:paraId="2D33AD2C" w14:textId="77777777" w:rsidR="004025C8" w:rsidRPr="004025C8" w:rsidRDefault="004025C8" w:rsidP="00482394">
      <w:pPr>
        <w:pStyle w:val="Lijstalinea"/>
        <w:numPr>
          <w:ilvl w:val="0"/>
          <w:numId w:val="40"/>
        </w:numPr>
        <w:ind w:left="709"/>
      </w:pPr>
      <w:r w:rsidRPr="004025C8">
        <w:t>[</w:t>
      </w:r>
      <w:r w:rsidRPr="00793334">
        <w:rPr>
          <w:color w:val="E04E39"/>
        </w:rPr>
        <w:t>INDIEN GEWENST</w:t>
      </w:r>
      <w:r w:rsidRPr="004025C8">
        <w:t>] De bewoner dient bij plaatsing van een nieuwe keuken keuze te hebben in enkele kleurstijlen, waarbij het type wandtegel, kastdeur, aanrechtblad en grepen door Opdrachtnemer esthetisch met elkaar in verband zijn gebracht. De genoemde onderdelen maken deel uit van het inrichtingsaanbod van [</w:t>
      </w:r>
      <w:r w:rsidRPr="00793334">
        <w:rPr>
          <w:color w:val="E04E39"/>
        </w:rPr>
        <w:t>NAAM WONINGCORPORATIE</w:t>
      </w:r>
      <w:r w:rsidRPr="004025C8">
        <w:t xml:space="preserve">]. </w:t>
      </w:r>
    </w:p>
    <w:p w14:paraId="32874BB9" w14:textId="77777777" w:rsidR="004025C8" w:rsidRPr="004025C8" w:rsidRDefault="004025C8" w:rsidP="004025C8"/>
    <w:p w14:paraId="0B70D0C7" w14:textId="77777777" w:rsidR="004025C8" w:rsidRPr="004025C8" w:rsidRDefault="004025C8" w:rsidP="004025C8">
      <w:pPr>
        <w:rPr>
          <w:b/>
          <w:bCs/>
        </w:rPr>
      </w:pPr>
      <w:r w:rsidRPr="004025C8">
        <w:rPr>
          <w:b/>
          <w:bCs/>
        </w:rPr>
        <w:t>Badkamer</w:t>
      </w:r>
    </w:p>
    <w:p w14:paraId="02060A3C" w14:textId="77777777" w:rsidR="004025C8" w:rsidRPr="004025C8" w:rsidRDefault="004025C8" w:rsidP="00793334">
      <w:pPr>
        <w:pStyle w:val="Lijstalinea"/>
        <w:numPr>
          <w:ilvl w:val="0"/>
          <w:numId w:val="41"/>
        </w:numPr>
        <w:ind w:left="709"/>
      </w:pPr>
      <w:r w:rsidRPr="004025C8">
        <w:t>De badkamer dient minimaal te bestaan uit [</w:t>
      </w:r>
      <w:r w:rsidRPr="00793334">
        <w:rPr>
          <w:color w:val="E04E39"/>
        </w:rPr>
        <w:t>BIJVOORBEELD:</w:t>
      </w:r>
      <w:r w:rsidRPr="00793334">
        <w:t>]</w:t>
      </w:r>
    </w:p>
    <w:p w14:paraId="3CC34C28" w14:textId="77777777" w:rsidR="004025C8" w:rsidRPr="004025C8" w:rsidRDefault="004025C8" w:rsidP="00482394">
      <w:pPr>
        <w:pStyle w:val="Lijstalinea"/>
        <w:numPr>
          <w:ilvl w:val="0"/>
          <w:numId w:val="41"/>
        </w:numPr>
        <w:ind w:left="1134"/>
      </w:pPr>
      <w:r w:rsidRPr="00793334">
        <w:rPr>
          <w:color w:val="00AFD7"/>
        </w:rPr>
        <w:t xml:space="preserve">wastafel met (waterbesparende) mengkraan </w:t>
      </w:r>
      <w:r w:rsidRPr="004025C8">
        <w:t>([</w:t>
      </w:r>
      <w:r w:rsidRPr="00793334">
        <w:rPr>
          <w:color w:val="E04E39"/>
        </w:rPr>
        <w:t>MERK</w:t>
      </w:r>
      <w:r w:rsidRPr="004025C8">
        <w:t>]);</w:t>
      </w:r>
    </w:p>
    <w:p w14:paraId="2B4D6264" w14:textId="77777777" w:rsidR="004025C8" w:rsidRPr="004025C8" w:rsidRDefault="004025C8" w:rsidP="00482394">
      <w:pPr>
        <w:pStyle w:val="Lijstalinea"/>
        <w:numPr>
          <w:ilvl w:val="0"/>
          <w:numId w:val="41"/>
        </w:numPr>
        <w:ind w:left="1134"/>
      </w:pPr>
      <w:r w:rsidRPr="00793334">
        <w:rPr>
          <w:color w:val="00AFD7"/>
        </w:rPr>
        <w:t xml:space="preserve">douche met waterbesparende en thermostatische mengkraan </w:t>
      </w:r>
      <w:r w:rsidRPr="004025C8">
        <w:t>([</w:t>
      </w:r>
      <w:r w:rsidRPr="00793334">
        <w:rPr>
          <w:color w:val="E04E39"/>
        </w:rPr>
        <w:t>MERK</w:t>
      </w:r>
      <w:r w:rsidRPr="004025C8">
        <w:t>]);</w:t>
      </w:r>
    </w:p>
    <w:p w14:paraId="52C46839" w14:textId="77777777" w:rsidR="004025C8" w:rsidRPr="004025C8" w:rsidRDefault="004025C8" w:rsidP="00482394">
      <w:pPr>
        <w:pStyle w:val="Lijstalinea"/>
        <w:numPr>
          <w:ilvl w:val="0"/>
          <w:numId w:val="41"/>
        </w:numPr>
        <w:ind w:left="1134"/>
      </w:pPr>
      <w:r w:rsidRPr="00793334">
        <w:rPr>
          <w:color w:val="00AFD7"/>
        </w:rPr>
        <w:t xml:space="preserve">lichtpunten: </w:t>
      </w:r>
      <w:r w:rsidRPr="004025C8">
        <w:t>[</w:t>
      </w:r>
      <w:r w:rsidRPr="00793334">
        <w:rPr>
          <w:color w:val="E04E39"/>
        </w:rPr>
        <w:t>AANTAL</w:t>
      </w:r>
      <w:r w:rsidRPr="004025C8">
        <w:t xml:space="preserve">] </w:t>
      </w:r>
      <w:r w:rsidRPr="00793334">
        <w:rPr>
          <w:color w:val="00AFD7"/>
        </w:rPr>
        <w:t>stuks (plafond en spiegel/planchet);</w:t>
      </w:r>
    </w:p>
    <w:p w14:paraId="53DF4100" w14:textId="77777777" w:rsidR="004025C8" w:rsidRPr="00793334" w:rsidRDefault="004025C8" w:rsidP="00482394">
      <w:pPr>
        <w:pStyle w:val="Lijstalinea"/>
        <w:numPr>
          <w:ilvl w:val="0"/>
          <w:numId w:val="41"/>
        </w:numPr>
        <w:ind w:left="1134"/>
        <w:rPr>
          <w:color w:val="00AFD7"/>
        </w:rPr>
      </w:pPr>
      <w:r w:rsidRPr="004025C8">
        <w:t>[</w:t>
      </w:r>
      <w:r w:rsidRPr="00793334">
        <w:rPr>
          <w:color w:val="E04E39"/>
        </w:rPr>
        <w:t>AANTAL</w:t>
      </w:r>
      <w:r w:rsidRPr="004025C8">
        <w:t xml:space="preserve">] </w:t>
      </w:r>
      <w:r w:rsidRPr="00793334">
        <w:rPr>
          <w:color w:val="00AFD7"/>
        </w:rPr>
        <w:t>dubbele wcd geaard voor scheren, elektrische tandenborstel, föhn nabij de wastafel;</w:t>
      </w:r>
    </w:p>
    <w:p w14:paraId="36CD853A" w14:textId="77777777" w:rsidR="004025C8" w:rsidRPr="00793334" w:rsidRDefault="004025C8" w:rsidP="00482394">
      <w:pPr>
        <w:pStyle w:val="Lijstalinea"/>
        <w:numPr>
          <w:ilvl w:val="0"/>
          <w:numId w:val="41"/>
        </w:numPr>
        <w:ind w:left="1134"/>
        <w:rPr>
          <w:color w:val="00AFD7"/>
        </w:rPr>
      </w:pPr>
      <w:r w:rsidRPr="00793334">
        <w:rPr>
          <w:color w:val="00AFD7"/>
        </w:rPr>
        <w:t>radiator (geschikt voor natte ruimten);</w:t>
      </w:r>
    </w:p>
    <w:p w14:paraId="057CCEF3" w14:textId="77777777" w:rsidR="004025C8" w:rsidRPr="00793334" w:rsidRDefault="004025C8" w:rsidP="00482394">
      <w:pPr>
        <w:pStyle w:val="Lijstalinea"/>
        <w:numPr>
          <w:ilvl w:val="0"/>
          <w:numId w:val="41"/>
        </w:numPr>
        <w:ind w:left="1134"/>
        <w:rPr>
          <w:color w:val="00AFD7"/>
        </w:rPr>
      </w:pPr>
      <w:r w:rsidRPr="00793334">
        <w:rPr>
          <w:color w:val="00AFD7"/>
        </w:rPr>
        <w:t>aansluitingen voor een 2e toilet;</w:t>
      </w:r>
    </w:p>
    <w:p w14:paraId="201C01B1" w14:textId="77777777" w:rsidR="004025C8" w:rsidRPr="00793334" w:rsidRDefault="004025C8" w:rsidP="00482394">
      <w:pPr>
        <w:pStyle w:val="Lijstalinea"/>
        <w:numPr>
          <w:ilvl w:val="0"/>
          <w:numId w:val="41"/>
        </w:numPr>
        <w:ind w:left="1134"/>
        <w:rPr>
          <w:color w:val="00AFD7"/>
        </w:rPr>
      </w:pPr>
      <w:r w:rsidRPr="00793334">
        <w:rPr>
          <w:color w:val="00AFD7"/>
        </w:rPr>
        <w:t>spiegel en planchet;</w:t>
      </w:r>
    </w:p>
    <w:p w14:paraId="6FE45C12" w14:textId="09BF57B0" w:rsidR="00E61975" w:rsidRPr="00793334" w:rsidRDefault="004025C8" w:rsidP="00E61975">
      <w:pPr>
        <w:pStyle w:val="Lijstalinea"/>
        <w:numPr>
          <w:ilvl w:val="0"/>
          <w:numId w:val="41"/>
        </w:numPr>
        <w:ind w:left="1134"/>
        <w:rPr>
          <w:color w:val="00AFD7"/>
        </w:rPr>
      </w:pPr>
      <w:r w:rsidRPr="00793334">
        <w:rPr>
          <w:color w:val="00AFD7"/>
        </w:rPr>
        <w:t>optioneel: bad met waterbesparende en thermostatische mengkraan.</w:t>
      </w:r>
    </w:p>
    <w:p w14:paraId="26AD0C29" w14:textId="77777777" w:rsidR="004025C8" w:rsidRPr="004025C8" w:rsidRDefault="004025C8" w:rsidP="00793334">
      <w:pPr>
        <w:pStyle w:val="Lijstalinea"/>
        <w:numPr>
          <w:ilvl w:val="0"/>
          <w:numId w:val="41"/>
        </w:numPr>
        <w:ind w:left="709"/>
      </w:pPr>
      <w:r w:rsidRPr="004025C8">
        <w:t>In de badkamer mag [</w:t>
      </w:r>
      <w:r w:rsidRPr="00793334">
        <w:rPr>
          <w:color w:val="E04E39"/>
        </w:rPr>
        <w:t>WEL/GEEN</w:t>
      </w:r>
      <w:r w:rsidRPr="004025C8">
        <w:t xml:space="preserve">] verdiepte douchehoek of douchebak worden aangebracht. </w:t>
      </w:r>
    </w:p>
    <w:p w14:paraId="57B850D8" w14:textId="77777777" w:rsidR="004025C8" w:rsidRPr="004025C8" w:rsidRDefault="004025C8" w:rsidP="00793334">
      <w:pPr>
        <w:pStyle w:val="Lijstalinea"/>
        <w:numPr>
          <w:ilvl w:val="0"/>
          <w:numId w:val="41"/>
        </w:numPr>
        <w:ind w:left="709"/>
      </w:pPr>
      <w:r w:rsidRPr="004025C8">
        <w:t>Een [</w:t>
      </w:r>
      <w:r w:rsidRPr="00793334">
        <w:rPr>
          <w:color w:val="E04E39"/>
        </w:rPr>
        <w:t>TYPE</w:t>
      </w:r>
      <w:r w:rsidRPr="004025C8">
        <w:t>][</w:t>
      </w:r>
      <w:r w:rsidRPr="00793334">
        <w:rPr>
          <w:color w:val="E04E39"/>
        </w:rPr>
        <w:t>BIJVOORBEELD:</w:t>
      </w:r>
      <w:r w:rsidRPr="004025C8">
        <w:t xml:space="preserve">] </w:t>
      </w:r>
      <w:r w:rsidRPr="00793334">
        <w:rPr>
          <w:color w:val="00AFD7"/>
        </w:rPr>
        <w:t>waterbesparende</w:t>
      </w:r>
      <w:r w:rsidRPr="004025C8">
        <w:t xml:space="preserve"> douchekop moet verstelbaar zijn tussen circa [</w:t>
      </w:r>
      <w:r w:rsidRPr="00793334">
        <w:rPr>
          <w:color w:val="E04E39"/>
        </w:rPr>
        <w:t>HOOGTEMAAT</w:t>
      </w:r>
      <w:r w:rsidRPr="004025C8">
        <w:t>]mm en [</w:t>
      </w:r>
      <w:r w:rsidRPr="00793334">
        <w:rPr>
          <w:color w:val="E04E39"/>
        </w:rPr>
        <w:t>HOOGTEMAAT</w:t>
      </w:r>
      <w:r w:rsidRPr="004025C8">
        <w:t>]mm + vloer.</w:t>
      </w:r>
    </w:p>
    <w:p w14:paraId="5502410A" w14:textId="77777777" w:rsidR="004025C8" w:rsidRPr="004025C8" w:rsidRDefault="004025C8" w:rsidP="00482394">
      <w:pPr>
        <w:pStyle w:val="Lijstalinea"/>
        <w:numPr>
          <w:ilvl w:val="0"/>
          <w:numId w:val="41"/>
        </w:numPr>
      </w:pPr>
      <w:r w:rsidRPr="004025C8">
        <w:t>Sanitair dient overal de kleur [</w:t>
      </w:r>
      <w:r w:rsidRPr="008736AE">
        <w:rPr>
          <w:color w:val="E04E39"/>
        </w:rPr>
        <w:t>KLEUR</w:t>
      </w:r>
      <w:r w:rsidRPr="004025C8">
        <w:t>] te hebben.</w:t>
      </w:r>
    </w:p>
    <w:p w14:paraId="5285FCEA" w14:textId="77777777" w:rsidR="004025C8" w:rsidRPr="004025C8" w:rsidRDefault="004025C8" w:rsidP="00482394">
      <w:pPr>
        <w:pStyle w:val="Lijstalinea"/>
        <w:numPr>
          <w:ilvl w:val="0"/>
          <w:numId w:val="41"/>
        </w:numPr>
      </w:pPr>
      <w:r w:rsidRPr="004025C8">
        <w:t>De sanitaire ruimten zijn voorzien van [</w:t>
      </w:r>
      <w:r w:rsidRPr="008736AE">
        <w:rPr>
          <w:color w:val="E04E39"/>
        </w:rPr>
        <w:t>VLOERAFWERKING</w:t>
      </w:r>
      <w:r w:rsidRPr="004025C8">
        <w:t>] met hoge slijtvastheid en goede stroefheid [</w:t>
      </w:r>
      <w:r w:rsidRPr="008736AE">
        <w:rPr>
          <w:color w:val="E04E39"/>
        </w:rPr>
        <w:t>BIJVOORBEELD:</w:t>
      </w:r>
      <w:r w:rsidRPr="004025C8">
        <w:t xml:space="preserve">] </w:t>
      </w:r>
      <w:r w:rsidRPr="008736AE">
        <w:rPr>
          <w:color w:val="00AFD7"/>
        </w:rPr>
        <w:t xml:space="preserve">conform Woonkeur 2015 </w:t>
      </w:r>
      <w:r w:rsidRPr="004025C8">
        <w:t>en dienen een R</w:t>
      </w:r>
      <w:r w:rsidRPr="00E61975">
        <w:rPr>
          <w:vertAlign w:val="subscript"/>
        </w:rPr>
        <w:t>c</w:t>
      </w:r>
      <w:r w:rsidRPr="004025C8">
        <w:t xml:space="preserve">-waarde </w:t>
      </w:r>
      <w:r w:rsidRPr="004025C8">
        <w:sym w:font="Symbol" w:char="F0B3"/>
      </w:r>
      <w:r w:rsidRPr="004025C8">
        <w:t xml:space="preserve"> 3,5m</w:t>
      </w:r>
      <w:r w:rsidRPr="00E61975">
        <w:rPr>
          <w:vertAlign w:val="superscript"/>
        </w:rPr>
        <w:t xml:space="preserve">2 </w:t>
      </w:r>
      <w:r w:rsidRPr="004025C8">
        <w:t>K/W te hebben (conform Bouwbesluit).</w:t>
      </w:r>
    </w:p>
    <w:p w14:paraId="79448681" w14:textId="68993054" w:rsidR="004025C8" w:rsidRPr="008736AE" w:rsidRDefault="004025C8" w:rsidP="00482394">
      <w:pPr>
        <w:pStyle w:val="Lijstalinea"/>
        <w:numPr>
          <w:ilvl w:val="0"/>
          <w:numId w:val="41"/>
        </w:numPr>
        <w:rPr>
          <w:color w:val="00AFD7"/>
        </w:rPr>
      </w:pPr>
      <w:r w:rsidRPr="004025C8">
        <w:t>Badkamerwanden dienen te worden afgewerkt met [</w:t>
      </w:r>
      <w:r w:rsidRPr="008736AE">
        <w:rPr>
          <w:color w:val="E04E39"/>
        </w:rPr>
        <w:t>TYPE AFWERKING]</w:t>
      </w:r>
      <w:r w:rsidR="008736AE">
        <w:rPr>
          <w:color w:val="E04E39"/>
        </w:rPr>
        <w:t xml:space="preserve"> </w:t>
      </w:r>
      <w:r w:rsidRPr="008736AE">
        <w:t>[</w:t>
      </w:r>
      <w:r w:rsidRPr="008736AE">
        <w:rPr>
          <w:color w:val="E04E39"/>
        </w:rPr>
        <w:t>BIJVOORBEELD:</w:t>
      </w:r>
      <w:r w:rsidRPr="004025C8">
        <w:t xml:space="preserve">] </w:t>
      </w:r>
      <w:r w:rsidRPr="008736AE">
        <w:rPr>
          <w:color w:val="00AFD7"/>
        </w:rPr>
        <w:t xml:space="preserve">tegelwerk tot minimaal </w:t>
      </w:r>
      <w:r w:rsidRPr="004025C8">
        <w:t>[</w:t>
      </w:r>
      <w:r w:rsidRPr="008736AE">
        <w:rPr>
          <w:color w:val="E04E39"/>
        </w:rPr>
        <w:t>HOOGTEMAAT</w:t>
      </w:r>
      <w:r w:rsidRPr="004025C8">
        <w:t>]</w:t>
      </w:r>
      <w:r w:rsidR="008736AE">
        <w:t xml:space="preserve"> </w:t>
      </w:r>
      <w:r w:rsidRPr="008736AE">
        <w:rPr>
          <w:color w:val="00AFD7"/>
        </w:rPr>
        <w:t>m</w:t>
      </w:r>
      <w:r w:rsidR="008736AE" w:rsidRPr="008736AE">
        <w:rPr>
          <w:color w:val="00AFD7"/>
        </w:rPr>
        <w:t>eter</w:t>
      </w:r>
      <w:r w:rsidRPr="008736AE">
        <w:rPr>
          <w:color w:val="00AFD7"/>
        </w:rPr>
        <w:t xml:space="preserve"> (hoogte afstemmen op een hele tegelmaat). Het wanddeel boven het tegelwerk moet worden voorzien van spuitwerk. </w:t>
      </w:r>
    </w:p>
    <w:p w14:paraId="54E8F979" w14:textId="77777777" w:rsidR="004025C8" w:rsidRDefault="004025C8" w:rsidP="00482394">
      <w:pPr>
        <w:pStyle w:val="Lijstalinea"/>
        <w:numPr>
          <w:ilvl w:val="0"/>
          <w:numId w:val="41"/>
        </w:numPr>
      </w:pPr>
      <w:r w:rsidRPr="004025C8">
        <w:t>De douchehoek dient [</w:t>
      </w:r>
      <w:r w:rsidRPr="008736AE">
        <w:rPr>
          <w:color w:val="E04E39"/>
        </w:rPr>
        <w:t>AFWERKING</w:t>
      </w:r>
      <w:r w:rsidRPr="004025C8">
        <w:t>][</w:t>
      </w:r>
      <w:r w:rsidRPr="008736AE">
        <w:rPr>
          <w:color w:val="E04E39"/>
        </w:rPr>
        <w:t>BIJVOORBEELD</w:t>
      </w:r>
      <w:r w:rsidRPr="004025C8">
        <w:t xml:space="preserve">:] </w:t>
      </w:r>
      <w:r w:rsidRPr="008736AE">
        <w:rPr>
          <w:color w:val="00AFD7"/>
        </w:rPr>
        <w:t>betegeld</w:t>
      </w:r>
      <w:r w:rsidRPr="004025C8">
        <w:t xml:space="preserve"> te worden tot aan het plafond.</w:t>
      </w:r>
    </w:p>
    <w:p w14:paraId="08B7857B" w14:textId="77777777" w:rsidR="00E61975" w:rsidRPr="004025C8" w:rsidRDefault="00E61975" w:rsidP="00E61975"/>
    <w:p w14:paraId="03887017" w14:textId="77777777" w:rsidR="004025C8" w:rsidRPr="004025C8" w:rsidRDefault="004025C8" w:rsidP="00E61975">
      <w:pPr>
        <w:rPr>
          <w:b/>
          <w:bCs/>
        </w:rPr>
      </w:pPr>
      <w:r w:rsidRPr="004025C8">
        <w:rPr>
          <w:b/>
          <w:bCs/>
        </w:rPr>
        <w:t>Toilet</w:t>
      </w:r>
    </w:p>
    <w:p w14:paraId="2440E2DF" w14:textId="77777777" w:rsidR="004025C8" w:rsidRPr="004025C8" w:rsidRDefault="004025C8" w:rsidP="00482394">
      <w:pPr>
        <w:pStyle w:val="Lijstalinea"/>
        <w:numPr>
          <w:ilvl w:val="0"/>
          <w:numId w:val="42"/>
        </w:numPr>
      </w:pPr>
      <w:r w:rsidRPr="004025C8">
        <w:t>De volgende onderdelen dienen aanwezig te zijn in de toiletruimte van de woning(en):</w:t>
      </w:r>
    </w:p>
    <w:p w14:paraId="684C478C" w14:textId="77777777" w:rsidR="004025C8" w:rsidRPr="004025C8" w:rsidRDefault="004025C8" w:rsidP="00482394">
      <w:pPr>
        <w:pStyle w:val="Lijstalinea"/>
        <w:numPr>
          <w:ilvl w:val="0"/>
          <w:numId w:val="42"/>
        </w:numPr>
        <w:ind w:left="1134"/>
      </w:pPr>
      <w:r w:rsidRPr="004025C8">
        <w:t>toiletpot [</w:t>
      </w:r>
      <w:r w:rsidRPr="008736AE">
        <w:rPr>
          <w:color w:val="E04E39"/>
        </w:rPr>
        <w:t>KLASSE</w:t>
      </w:r>
      <w:r w:rsidRPr="004025C8">
        <w:t>][</w:t>
      </w:r>
      <w:r w:rsidRPr="008736AE">
        <w:rPr>
          <w:color w:val="E04E39"/>
        </w:rPr>
        <w:t>BIJVOORBEELD:</w:t>
      </w:r>
      <w:r w:rsidRPr="004025C8">
        <w:t xml:space="preserve">] </w:t>
      </w:r>
      <w:r w:rsidRPr="00347605">
        <w:rPr>
          <w:color w:val="00AFD7"/>
        </w:rPr>
        <w:t>met waterbesparend reservoir</w:t>
      </w:r>
      <w:r w:rsidRPr="004025C8">
        <w:t>;</w:t>
      </w:r>
    </w:p>
    <w:p w14:paraId="5161AB16" w14:textId="77777777" w:rsidR="004025C8" w:rsidRPr="004025C8" w:rsidRDefault="004025C8" w:rsidP="00482394">
      <w:pPr>
        <w:pStyle w:val="Lijstalinea"/>
        <w:numPr>
          <w:ilvl w:val="0"/>
          <w:numId w:val="42"/>
        </w:numPr>
        <w:ind w:left="1134"/>
      </w:pPr>
      <w:r w:rsidRPr="004025C8">
        <w:t>[</w:t>
      </w:r>
      <w:r w:rsidRPr="00347605">
        <w:rPr>
          <w:color w:val="E04E39"/>
        </w:rPr>
        <w:t>TYPE</w:t>
      </w:r>
      <w:r w:rsidRPr="004025C8">
        <w:t>][</w:t>
      </w:r>
      <w:r w:rsidRPr="00347605">
        <w:rPr>
          <w:color w:val="E04E39"/>
        </w:rPr>
        <w:t>BIJVOORBEELD:</w:t>
      </w:r>
      <w:r w:rsidRPr="004025C8">
        <w:t xml:space="preserve">] </w:t>
      </w:r>
      <w:r w:rsidRPr="00347605">
        <w:rPr>
          <w:color w:val="00AFD7"/>
        </w:rPr>
        <w:t>hoek</w:t>
      </w:r>
      <w:r w:rsidRPr="004025C8">
        <w:t xml:space="preserve">fontein + </w:t>
      </w:r>
      <w:r w:rsidRPr="00347605">
        <w:rPr>
          <w:color w:val="00AFD7"/>
        </w:rPr>
        <w:t xml:space="preserve">(waterbesparende) </w:t>
      </w:r>
      <w:r w:rsidRPr="004025C8">
        <w:t>kraan;</w:t>
      </w:r>
    </w:p>
    <w:p w14:paraId="2AED540B" w14:textId="77777777" w:rsidR="004025C8" w:rsidRPr="004025C8" w:rsidRDefault="004025C8" w:rsidP="00482394">
      <w:pPr>
        <w:pStyle w:val="Lijstalinea"/>
        <w:numPr>
          <w:ilvl w:val="0"/>
          <w:numId w:val="42"/>
        </w:numPr>
        <w:ind w:left="1134"/>
      </w:pPr>
      <w:r w:rsidRPr="004025C8">
        <w:t>houder toiletrol.</w:t>
      </w:r>
    </w:p>
    <w:p w14:paraId="6DBDF6CC" w14:textId="77777777" w:rsidR="004025C8" w:rsidRPr="004025C8" w:rsidRDefault="004025C8" w:rsidP="00482394">
      <w:pPr>
        <w:pStyle w:val="Lijstalinea"/>
        <w:numPr>
          <w:ilvl w:val="0"/>
          <w:numId w:val="42"/>
        </w:numPr>
      </w:pPr>
      <w:r w:rsidRPr="004025C8">
        <w:t>Een toilet heeft minimaal [</w:t>
      </w:r>
      <w:r w:rsidRPr="00347605">
        <w:rPr>
          <w:color w:val="E04E39"/>
        </w:rPr>
        <w:t>AANTAL</w:t>
      </w:r>
      <w:r w:rsidRPr="004025C8">
        <w:t>] doorspoelstanden.</w:t>
      </w:r>
    </w:p>
    <w:p w14:paraId="2BB1D0EB" w14:textId="77777777" w:rsidR="004025C8" w:rsidRPr="00E61975" w:rsidRDefault="004025C8" w:rsidP="00482394">
      <w:pPr>
        <w:pStyle w:val="Lijstalinea"/>
        <w:numPr>
          <w:ilvl w:val="0"/>
          <w:numId w:val="42"/>
        </w:numPr>
        <w:rPr>
          <w:b/>
          <w:bCs/>
        </w:rPr>
      </w:pPr>
      <w:r w:rsidRPr="004025C8">
        <w:t>Sanitair dient overal de kleur [</w:t>
      </w:r>
      <w:r w:rsidRPr="00347605">
        <w:rPr>
          <w:color w:val="E04E39"/>
        </w:rPr>
        <w:t>KLEUR</w:t>
      </w:r>
      <w:r w:rsidRPr="004025C8">
        <w:t>] te hebben.</w:t>
      </w:r>
    </w:p>
    <w:p w14:paraId="5FA894EC" w14:textId="3732E4EF" w:rsidR="004025C8" w:rsidRPr="00E61975" w:rsidRDefault="004025C8" w:rsidP="00482394">
      <w:pPr>
        <w:pStyle w:val="Lijstalinea"/>
        <w:numPr>
          <w:ilvl w:val="0"/>
          <w:numId w:val="42"/>
        </w:numPr>
        <w:rPr>
          <w:b/>
          <w:bCs/>
        </w:rPr>
      </w:pPr>
      <w:r w:rsidRPr="004025C8">
        <w:t>In het toilet dienen [</w:t>
      </w:r>
      <w:r w:rsidRPr="00347605">
        <w:rPr>
          <w:color w:val="E04E39"/>
        </w:rPr>
        <w:t>WEL/GEEN</w:t>
      </w:r>
      <w:r w:rsidRPr="004025C8">
        <w:t>] radiatoren aangebracht te worden. In het toilet wordt [</w:t>
      </w:r>
      <w:r w:rsidRPr="00347605">
        <w:rPr>
          <w:color w:val="E04E39"/>
        </w:rPr>
        <w:t>AFWERKING</w:t>
      </w:r>
      <w:r w:rsidRPr="004025C8">
        <w:t>] [</w:t>
      </w:r>
      <w:r w:rsidRPr="00347605">
        <w:rPr>
          <w:color w:val="E04E39"/>
        </w:rPr>
        <w:t>BIJVOORBEELD:</w:t>
      </w:r>
      <w:r w:rsidRPr="004025C8">
        <w:t>] tegelwerk geëist tot minimaal [</w:t>
      </w:r>
      <w:r w:rsidRPr="00347605">
        <w:rPr>
          <w:color w:val="E04E39"/>
        </w:rPr>
        <w:t>HOOGTEMAAT</w:t>
      </w:r>
      <w:r w:rsidRPr="004025C8">
        <w:t>]</w:t>
      </w:r>
      <w:r w:rsidR="00347605">
        <w:t xml:space="preserve"> </w:t>
      </w:r>
      <w:r w:rsidRPr="004025C8">
        <w:t>m</w:t>
      </w:r>
      <w:r w:rsidR="00347605">
        <w:t>eter</w:t>
      </w:r>
      <w:r w:rsidRPr="004025C8">
        <w:t xml:space="preserve"> hoogte vanaf de vloer gemeten (hoogte afstemmen op een hele [</w:t>
      </w:r>
      <w:r w:rsidRPr="00347605">
        <w:rPr>
          <w:color w:val="E04E39"/>
        </w:rPr>
        <w:t>EENHEIDSMAAT AFWERKING</w:t>
      </w:r>
      <w:r w:rsidRPr="004025C8">
        <w:t>]). Het wanddeel boven het [</w:t>
      </w:r>
      <w:r w:rsidRPr="00347605">
        <w:rPr>
          <w:color w:val="E04E39"/>
        </w:rPr>
        <w:t>AFWERKING</w:t>
      </w:r>
      <w:r w:rsidRPr="004025C8">
        <w:t>] moet worden voorzien van spuitwerk.</w:t>
      </w:r>
    </w:p>
    <w:p w14:paraId="6165FB7F" w14:textId="77777777" w:rsidR="004025C8" w:rsidRPr="004025C8" w:rsidRDefault="004025C8" w:rsidP="004025C8">
      <w:pPr>
        <w:rPr>
          <w:b/>
          <w:bCs/>
        </w:rPr>
      </w:pPr>
    </w:p>
    <w:p w14:paraId="206E2835" w14:textId="77777777" w:rsidR="004025C8" w:rsidRPr="004025C8" w:rsidRDefault="004025C8" w:rsidP="004025C8">
      <w:pPr>
        <w:rPr>
          <w:b/>
          <w:bCs/>
        </w:rPr>
      </w:pPr>
      <w:r w:rsidRPr="004025C8">
        <w:rPr>
          <w:b/>
          <w:bCs/>
        </w:rPr>
        <w:t>Algemene ruimten</w:t>
      </w:r>
    </w:p>
    <w:p w14:paraId="3D093067" w14:textId="77777777" w:rsidR="004025C8" w:rsidRPr="004025C8" w:rsidRDefault="004025C8" w:rsidP="00482394">
      <w:pPr>
        <w:pStyle w:val="Lijstalinea"/>
        <w:numPr>
          <w:ilvl w:val="0"/>
          <w:numId w:val="43"/>
        </w:numPr>
      </w:pPr>
      <w:r w:rsidRPr="004025C8">
        <w:t xml:space="preserve">Ter plaatse van de hoofdentree dient een brievenbus gesitueerd te worden. Het uitgangspunt is dat de post aan de buitenzijde wordt ingeworpen en aan de binnenzijde kan worden verwijderd. </w:t>
      </w:r>
    </w:p>
    <w:p w14:paraId="2492AD45" w14:textId="77777777" w:rsidR="004025C8" w:rsidRPr="004025C8" w:rsidRDefault="004025C8" w:rsidP="00482394">
      <w:pPr>
        <w:pStyle w:val="Lijstalinea"/>
        <w:numPr>
          <w:ilvl w:val="0"/>
          <w:numId w:val="43"/>
        </w:numPr>
      </w:pPr>
      <w:r w:rsidRPr="004025C8">
        <w:t xml:space="preserve">Ter plaatse van de hoofdentree dient aan de buitenzijde een voorziening voor het tonen van een huisnummer gesitueerd te worden. </w:t>
      </w:r>
    </w:p>
    <w:p w14:paraId="2A0DFF58" w14:textId="77777777" w:rsidR="004025C8" w:rsidRPr="004025C8" w:rsidRDefault="004025C8" w:rsidP="004025C8"/>
    <w:p w14:paraId="76098D2F" w14:textId="77777777" w:rsidR="004025C8" w:rsidRPr="004025C8" w:rsidRDefault="004025C8" w:rsidP="004025C8">
      <w:pPr>
        <w:rPr>
          <w:bCs/>
        </w:rPr>
      </w:pPr>
      <w:r w:rsidRPr="004025C8">
        <w:rPr>
          <w:bCs/>
        </w:rPr>
        <w:t>[</w:t>
      </w:r>
      <w:r w:rsidRPr="00347605">
        <w:rPr>
          <w:bCs/>
          <w:color w:val="E04E39"/>
        </w:rPr>
        <w:t>INDIEN REALISATIE VAN MEERGEZINSWONINGEN</w:t>
      </w:r>
      <w:r w:rsidRPr="004025C8">
        <w:rPr>
          <w:bCs/>
        </w:rPr>
        <w:t>]</w:t>
      </w:r>
    </w:p>
    <w:p w14:paraId="677A4972" w14:textId="77777777" w:rsidR="004025C8" w:rsidRPr="004025C8" w:rsidRDefault="004025C8" w:rsidP="00482394">
      <w:pPr>
        <w:pStyle w:val="Lijstalinea"/>
        <w:numPr>
          <w:ilvl w:val="0"/>
          <w:numId w:val="44"/>
        </w:numPr>
      </w:pPr>
      <w:r w:rsidRPr="004025C8">
        <w:t>[</w:t>
      </w:r>
      <w:r w:rsidRPr="00347605">
        <w:rPr>
          <w:color w:val="E04E39"/>
        </w:rPr>
        <w:t>INDIEN GEWENST</w:t>
      </w:r>
      <w:r w:rsidRPr="004025C8">
        <w:t xml:space="preserve">] Ter plaatse van de hoofdentree dient een postkast gesitueerd te worden. </w:t>
      </w:r>
      <w:r w:rsidRPr="004025C8">
        <w:br/>
        <w:t>Het uitgangspunt is dat de post aan de buitenzijde wordt ingeworpen en aan de binnenzijde kan worden verwijderd. De postkast dient te zijn voorzien van een schuine bovenzijde. Bij voorkeur is het bellentableau met de videofoon installatie hierin verwerkt.</w:t>
      </w:r>
    </w:p>
    <w:p w14:paraId="5960808A" w14:textId="77777777" w:rsidR="004025C8" w:rsidRPr="004025C8" w:rsidRDefault="004025C8" w:rsidP="00482394">
      <w:pPr>
        <w:pStyle w:val="Lijstalinea"/>
        <w:numPr>
          <w:ilvl w:val="0"/>
          <w:numId w:val="44"/>
        </w:numPr>
      </w:pPr>
      <w:r w:rsidRPr="004025C8">
        <w:t>[</w:t>
      </w:r>
      <w:r w:rsidRPr="00347605">
        <w:rPr>
          <w:color w:val="E04E39"/>
        </w:rPr>
        <w:t>INDIEN GEWENST</w:t>
      </w:r>
      <w:r w:rsidRPr="004025C8">
        <w:t>] Bij de entree dient een zitmogelijkheid gecreëerd te worden voor minimaal [</w:t>
      </w:r>
      <w:r w:rsidRPr="00347605">
        <w:rPr>
          <w:color w:val="E04E39"/>
        </w:rPr>
        <w:t>AANTAL</w:t>
      </w:r>
      <w:r w:rsidRPr="004025C8">
        <w:t>] personen.</w:t>
      </w:r>
    </w:p>
    <w:p w14:paraId="66301E13" w14:textId="77777777" w:rsidR="004025C8" w:rsidRPr="004025C8" w:rsidRDefault="004025C8" w:rsidP="00482394">
      <w:pPr>
        <w:pStyle w:val="Lijstalinea"/>
        <w:numPr>
          <w:ilvl w:val="0"/>
          <w:numId w:val="44"/>
        </w:numPr>
      </w:pPr>
      <w:r w:rsidRPr="004025C8">
        <w:t>Het gebouw dient te worden voorzien van duidelijk zichtbare en leesbare bewegwijzering. Deze dient zodanig te worden uitgevoerd, dat het overal duidelijk is waar welk appartement is gelegen.</w:t>
      </w:r>
    </w:p>
    <w:p w14:paraId="5EFEA6FA" w14:textId="046654B1" w:rsidR="004025C8" w:rsidRPr="004025C8" w:rsidRDefault="004025C8" w:rsidP="00482394">
      <w:pPr>
        <w:pStyle w:val="Lijstalinea"/>
        <w:numPr>
          <w:ilvl w:val="0"/>
          <w:numId w:val="44"/>
        </w:numPr>
      </w:pPr>
      <w:r w:rsidRPr="004025C8">
        <w:t>In het appartementencomplex dient een werkkast aanwezig te zijn van minimaal [</w:t>
      </w:r>
      <w:r w:rsidRPr="00347605">
        <w:rPr>
          <w:color w:val="E04E39"/>
        </w:rPr>
        <w:t>WAARDE</w:t>
      </w:r>
      <w:r w:rsidRPr="004025C8">
        <w:t>]</w:t>
      </w:r>
      <w:r w:rsidR="00347605">
        <w:t xml:space="preserve"> </w:t>
      </w:r>
      <w:r w:rsidRPr="004025C8">
        <w:t>m</w:t>
      </w:r>
      <w:r w:rsidR="00347605">
        <w:t>eter</w:t>
      </w:r>
      <w:r w:rsidRPr="004025C8">
        <w:t xml:space="preserve"> bij [</w:t>
      </w:r>
      <w:r w:rsidRPr="00347605">
        <w:rPr>
          <w:color w:val="E04E39"/>
        </w:rPr>
        <w:t>WAARDE</w:t>
      </w:r>
      <w:r w:rsidRPr="004025C8">
        <w:t>]</w:t>
      </w:r>
      <w:r w:rsidR="00347605">
        <w:t xml:space="preserve"> </w:t>
      </w:r>
      <w:r w:rsidRPr="004025C8">
        <w:t>m</w:t>
      </w:r>
      <w:r w:rsidR="00347605">
        <w:t>eter</w:t>
      </w:r>
      <w:r w:rsidRPr="004025C8">
        <w:t>. In de werkkast dient aanwezig te zijn [</w:t>
      </w:r>
      <w:r w:rsidRPr="00347605">
        <w:rPr>
          <w:color w:val="E04E39"/>
        </w:rPr>
        <w:t>BIJVOORBEELD:</w:t>
      </w:r>
      <w:r w:rsidRPr="004025C8">
        <w:t>]</w:t>
      </w:r>
    </w:p>
    <w:p w14:paraId="6A58AA1F" w14:textId="77777777" w:rsidR="004025C8" w:rsidRPr="00347605" w:rsidRDefault="004025C8" w:rsidP="00482394">
      <w:pPr>
        <w:pStyle w:val="Lijstalinea"/>
        <w:numPr>
          <w:ilvl w:val="0"/>
          <w:numId w:val="44"/>
        </w:numPr>
        <w:ind w:left="1134"/>
        <w:rPr>
          <w:color w:val="00AFD7"/>
        </w:rPr>
      </w:pPr>
      <w:r w:rsidRPr="00347605">
        <w:rPr>
          <w:color w:val="00AFD7"/>
        </w:rPr>
        <w:t>een uitstortgootsteen;</w:t>
      </w:r>
    </w:p>
    <w:p w14:paraId="66835747" w14:textId="77777777" w:rsidR="004025C8" w:rsidRPr="004025C8" w:rsidRDefault="004025C8" w:rsidP="00482394">
      <w:pPr>
        <w:pStyle w:val="Lijstalinea"/>
        <w:numPr>
          <w:ilvl w:val="0"/>
          <w:numId w:val="44"/>
        </w:numPr>
        <w:ind w:left="1134"/>
      </w:pPr>
      <w:r w:rsidRPr="00347605">
        <w:rPr>
          <w:color w:val="00AFD7"/>
        </w:rPr>
        <w:t>mengkraan</w:t>
      </w:r>
      <w:r w:rsidRPr="004025C8">
        <w:t xml:space="preserve"> ([</w:t>
      </w:r>
      <w:r w:rsidRPr="00347605">
        <w:rPr>
          <w:color w:val="E04E39"/>
        </w:rPr>
        <w:t>MERK</w:t>
      </w:r>
      <w:r w:rsidRPr="004025C8">
        <w:t>]);</w:t>
      </w:r>
    </w:p>
    <w:p w14:paraId="57B82DD6" w14:textId="77777777" w:rsidR="004025C8" w:rsidRPr="00347605" w:rsidRDefault="004025C8" w:rsidP="00482394">
      <w:pPr>
        <w:pStyle w:val="Lijstalinea"/>
        <w:numPr>
          <w:ilvl w:val="0"/>
          <w:numId w:val="44"/>
        </w:numPr>
        <w:ind w:left="1134"/>
        <w:rPr>
          <w:color w:val="00AFD7"/>
        </w:rPr>
      </w:pPr>
      <w:r w:rsidRPr="00347605">
        <w:rPr>
          <w:color w:val="00AFD7"/>
        </w:rPr>
        <w:t>dubbele wcd op de algemene meter;</w:t>
      </w:r>
    </w:p>
    <w:p w14:paraId="4FC34BEC" w14:textId="77777777" w:rsidR="004025C8" w:rsidRPr="00347605" w:rsidRDefault="004025C8" w:rsidP="00482394">
      <w:pPr>
        <w:pStyle w:val="Lijstalinea"/>
        <w:numPr>
          <w:ilvl w:val="0"/>
          <w:numId w:val="44"/>
        </w:numPr>
        <w:ind w:left="1134"/>
        <w:rPr>
          <w:color w:val="00AFD7"/>
        </w:rPr>
      </w:pPr>
      <w:r w:rsidRPr="00347605">
        <w:rPr>
          <w:color w:val="00AFD7"/>
        </w:rPr>
        <w:t>boiler;</w:t>
      </w:r>
    </w:p>
    <w:p w14:paraId="12448D21" w14:textId="77777777" w:rsidR="004025C8" w:rsidRPr="00347605" w:rsidRDefault="004025C8" w:rsidP="00482394">
      <w:pPr>
        <w:pStyle w:val="Lijstalinea"/>
        <w:numPr>
          <w:ilvl w:val="0"/>
          <w:numId w:val="44"/>
        </w:numPr>
        <w:ind w:left="1134"/>
        <w:rPr>
          <w:color w:val="00AFD7"/>
        </w:rPr>
      </w:pPr>
      <w:r w:rsidRPr="00347605">
        <w:rPr>
          <w:color w:val="00AFD7"/>
        </w:rPr>
        <w:t>lichtpunt (LED) met bewegingsmelder;</w:t>
      </w:r>
    </w:p>
    <w:p w14:paraId="6AE6F025" w14:textId="311DD82B" w:rsidR="004025C8" w:rsidRPr="004025C8" w:rsidRDefault="004025C8" w:rsidP="00482394">
      <w:pPr>
        <w:pStyle w:val="Lijstalinea"/>
        <w:numPr>
          <w:ilvl w:val="0"/>
          <w:numId w:val="44"/>
        </w:numPr>
        <w:ind w:left="1134"/>
      </w:pPr>
      <w:r w:rsidRPr="00347605">
        <w:rPr>
          <w:color w:val="00AFD7"/>
        </w:rPr>
        <w:t>rondom de uitstortgootsteen dient de wand te worden betegeld tot aan</w:t>
      </w:r>
      <w:r w:rsidRPr="004025C8">
        <w:t xml:space="preserve"> [</w:t>
      </w:r>
      <w:r w:rsidRPr="00347605">
        <w:rPr>
          <w:color w:val="E04E39"/>
        </w:rPr>
        <w:t>HOOGTEMAAT</w:t>
      </w:r>
      <w:r w:rsidRPr="004025C8">
        <w:t>]</w:t>
      </w:r>
      <w:r w:rsidR="00347605">
        <w:t xml:space="preserve"> </w:t>
      </w:r>
      <w:r w:rsidRPr="00347605">
        <w:rPr>
          <w:color w:val="00AFD7"/>
        </w:rPr>
        <w:t>m</w:t>
      </w:r>
      <w:r w:rsidR="00347605" w:rsidRPr="00347605">
        <w:rPr>
          <w:color w:val="00AFD7"/>
        </w:rPr>
        <w:t>eter</w:t>
      </w:r>
      <w:r w:rsidRPr="00347605">
        <w:rPr>
          <w:color w:val="00AFD7"/>
        </w:rPr>
        <w:t xml:space="preserve"> hoogte.</w:t>
      </w:r>
    </w:p>
    <w:p w14:paraId="3897AE62" w14:textId="77777777" w:rsidR="004025C8" w:rsidRPr="004025C8" w:rsidRDefault="004025C8" w:rsidP="00482394">
      <w:pPr>
        <w:pStyle w:val="Lijstalinea"/>
        <w:numPr>
          <w:ilvl w:val="0"/>
          <w:numId w:val="44"/>
        </w:numPr>
      </w:pPr>
      <w:r w:rsidRPr="004025C8">
        <w:t>In het appartementencomplex dient een af te sluiten ruimte aanwezig te zijn voor het stallen en opladen van [</w:t>
      </w:r>
      <w:r w:rsidRPr="00347605">
        <w:rPr>
          <w:color w:val="E04E39"/>
        </w:rPr>
        <w:t>RIJWIELEN</w:t>
      </w:r>
      <w:r w:rsidRPr="004025C8">
        <w:t>]. Hierbij dient rekening gehouden te worden, dat voor [</w:t>
      </w:r>
      <w:r w:rsidRPr="00FE75FE">
        <w:rPr>
          <w:color w:val="E04E39"/>
        </w:rPr>
        <w:t>PERCENTAGE</w:t>
      </w:r>
      <w:r w:rsidRPr="004025C8">
        <w:t>] van de woning(en) een plek aanwezig is.</w:t>
      </w:r>
    </w:p>
    <w:p w14:paraId="2E09B1A8" w14:textId="260C907C" w:rsidR="004025C8" w:rsidRPr="004025C8" w:rsidRDefault="004025C8" w:rsidP="00482394">
      <w:pPr>
        <w:pStyle w:val="Lijstalinea"/>
        <w:numPr>
          <w:ilvl w:val="0"/>
          <w:numId w:val="44"/>
        </w:numPr>
      </w:pPr>
      <w:r w:rsidRPr="004025C8">
        <w:t>In de CVZ-kast (met minimale afmeting van [</w:t>
      </w:r>
      <w:r w:rsidRPr="00FE75FE">
        <w:rPr>
          <w:color w:val="E04E39"/>
        </w:rPr>
        <w:t>WAARDE</w:t>
      </w:r>
      <w:r w:rsidRPr="004025C8">
        <w:t>]m bij [</w:t>
      </w:r>
      <w:r w:rsidRPr="00FE75FE">
        <w:rPr>
          <w:color w:val="E04E39"/>
        </w:rPr>
        <w:t>WAARDE</w:t>
      </w:r>
      <w:r w:rsidRPr="004025C8">
        <w:t>]m) dienen de aansluitingen van alle nuts dienstleidingen te zijn gekoppeld in een Domoticakast (met minimale afmeting van [</w:t>
      </w:r>
      <w:r w:rsidRPr="00FE75FE">
        <w:rPr>
          <w:color w:val="E04E39"/>
        </w:rPr>
        <w:t>WAARDE</w:t>
      </w:r>
      <w:r w:rsidRPr="004025C8">
        <w:t>]m bij [</w:t>
      </w:r>
      <w:r w:rsidRPr="00FE75FE">
        <w:rPr>
          <w:color w:val="E04E39"/>
        </w:rPr>
        <w:t>WAARDE</w:t>
      </w:r>
      <w:r w:rsidRPr="004025C8">
        <w:t>]m), waarin voorzieningen zoals de regelunit van het elektronisch sluitplan kan worden opgenomen.</w:t>
      </w:r>
    </w:p>
    <w:p w14:paraId="44F13B85" w14:textId="77777777" w:rsidR="004025C8" w:rsidRPr="004025C8" w:rsidRDefault="004025C8" w:rsidP="004025C8">
      <w:pPr>
        <w:rPr>
          <w:b/>
          <w:bCs/>
        </w:rPr>
      </w:pPr>
    </w:p>
    <w:p w14:paraId="75852DB6" w14:textId="77777777" w:rsidR="004025C8" w:rsidRPr="004025C8" w:rsidRDefault="004025C8" w:rsidP="004025C8">
      <w:pPr>
        <w:rPr>
          <w:b/>
          <w:bCs/>
        </w:rPr>
      </w:pPr>
      <w:r w:rsidRPr="004025C8">
        <w:rPr>
          <w:b/>
          <w:bCs/>
        </w:rPr>
        <w:t>Berging/schuur/kelder(kast)</w:t>
      </w:r>
    </w:p>
    <w:p w14:paraId="11379B80" w14:textId="77777777" w:rsidR="004025C8" w:rsidRPr="004025C8" w:rsidRDefault="004025C8" w:rsidP="00482394">
      <w:pPr>
        <w:pStyle w:val="Lijstalinea"/>
        <w:numPr>
          <w:ilvl w:val="0"/>
          <w:numId w:val="45"/>
        </w:numPr>
      </w:pPr>
      <w:r w:rsidRPr="004025C8">
        <w:t>De volgende onderdelen dienen aanwezig te zijn in de berging/kast van de woning(en):</w:t>
      </w:r>
    </w:p>
    <w:p w14:paraId="1D55450F" w14:textId="77777777" w:rsidR="004025C8" w:rsidRPr="004025C8" w:rsidRDefault="004025C8" w:rsidP="00482394">
      <w:pPr>
        <w:pStyle w:val="Lijstalinea"/>
        <w:numPr>
          <w:ilvl w:val="0"/>
          <w:numId w:val="45"/>
        </w:numPr>
        <w:ind w:left="1134"/>
      </w:pPr>
      <w:r w:rsidRPr="004025C8">
        <w:t>[</w:t>
      </w:r>
      <w:r w:rsidRPr="00347605">
        <w:rPr>
          <w:color w:val="E04E39"/>
        </w:rPr>
        <w:t>AANTAL</w:t>
      </w:r>
      <w:r w:rsidRPr="004025C8">
        <w:t>] lichtpunt(en).</w:t>
      </w:r>
    </w:p>
    <w:p w14:paraId="6B4715D5" w14:textId="77777777" w:rsidR="004025C8" w:rsidRPr="004025C8" w:rsidRDefault="004025C8" w:rsidP="00347605">
      <w:pPr>
        <w:pStyle w:val="Lijstalinea"/>
        <w:numPr>
          <w:ilvl w:val="0"/>
          <w:numId w:val="45"/>
        </w:numPr>
        <w:ind w:left="1134"/>
      </w:pPr>
      <w:r w:rsidRPr="004025C8">
        <w:t>[</w:t>
      </w:r>
      <w:r w:rsidRPr="00347605">
        <w:rPr>
          <w:color w:val="E04E39"/>
        </w:rPr>
        <w:t>AANTAL</w:t>
      </w:r>
      <w:r w:rsidRPr="004025C8">
        <w:t>] dubbele wcd geaard. Deze wcd dient te worden aangesloten op de individuele meterkast van de woning.</w:t>
      </w:r>
    </w:p>
    <w:p w14:paraId="211D6DDD" w14:textId="77777777" w:rsidR="004025C8" w:rsidRDefault="004025C8" w:rsidP="004025C8">
      <w:pPr>
        <w:rPr>
          <w:bCs/>
        </w:rPr>
      </w:pPr>
      <w:bookmarkStart w:id="60" w:name="_Toc434831726"/>
    </w:p>
    <w:p w14:paraId="010C76E7" w14:textId="77777777" w:rsidR="00E61975" w:rsidRPr="004025C8" w:rsidRDefault="00E61975" w:rsidP="004025C8">
      <w:pPr>
        <w:rPr>
          <w:bCs/>
        </w:rPr>
      </w:pPr>
    </w:p>
    <w:p w14:paraId="563A378F" w14:textId="77777777" w:rsidR="004025C8" w:rsidRPr="004025C8" w:rsidRDefault="004025C8" w:rsidP="00E61975">
      <w:pPr>
        <w:pStyle w:val="Kop2"/>
      </w:pPr>
      <w:bookmarkStart w:id="61" w:name="_Toc497215115"/>
      <w:bookmarkStart w:id="62" w:name="_Toc498594381"/>
      <w:r w:rsidRPr="004025C8">
        <w:t>Bouwfysische condities</w:t>
      </w:r>
      <w:bookmarkEnd w:id="60"/>
      <w:bookmarkEnd w:id="61"/>
      <w:bookmarkEnd w:id="62"/>
    </w:p>
    <w:p w14:paraId="12725945" w14:textId="77777777" w:rsidR="004025C8" w:rsidRPr="004025C8" w:rsidRDefault="004025C8" w:rsidP="00E61975">
      <w:pPr>
        <w:pStyle w:val="Kop3"/>
      </w:pPr>
      <w:bookmarkStart w:id="63" w:name="_Toc498594382"/>
      <w:r w:rsidRPr="004025C8">
        <w:t>Visueel comfort</w:t>
      </w:r>
      <w:bookmarkEnd w:id="63"/>
    </w:p>
    <w:p w14:paraId="47D775B9" w14:textId="77777777" w:rsidR="004025C8" w:rsidRPr="004025C8" w:rsidRDefault="004025C8" w:rsidP="00482394">
      <w:pPr>
        <w:pStyle w:val="Lijstalinea"/>
        <w:numPr>
          <w:ilvl w:val="0"/>
          <w:numId w:val="47"/>
        </w:numPr>
      </w:pPr>
      <w:r w:rsidRPr="004025C8">
        <w:t>Voor kwaliteitsbepaling van de daglichttoetreding in de woning(en) mag de krijtstreepmethode uit het Bouwbesluit 2012 [</w:t>
      </w:r>
      <w:r w:rsidRPr="00FE75FE">
        <w:rPr>
          <w:color w:val="E04E39"/>
        </w:rPr>
        <w:t>WEL/NIET</w:t>
      </w:r>
      <w:r w:rsidRPr="004025C8">
        <w:t>] worden toegepast voor de bepaling van de minimale daglichttoetreding.</w:t>
      </w:r>
    </w:p>
    <w:p w14:paraId="2FCC02E4" w14:textId="77777777" w:rsidR="004025C8" w:rsidRPr="004025C8" w:rsidRDefault="004025C8" w:rsidP="00482394">
      <w:pPr>
        <w:pStyle w:val="Lijstalinea"/>
        <w:numPr>
          <w:ilvl w:val="0"/>
          <w:numId w:val="46"/>
        </w:numPr>
      </w:pPr>
      <w:r w:rsidRPr="004025C8">
        <w:t xml:space="preserve">Daglichtopeningen, georiënteerd op oost, zuid of westzijde, in de uitwendige scheidingsconstructie van verblijfsruimten moeten zijn uitgevoerd met een voorziening aan de buitenzijde van de gevel, waarmee rechtstreeks invallend zonlicht kan worden geweerd en waarmee de hoeveelheid daglicht kan worden gereguleerd. </w:t>
      </w:r>
    </w:p>
    <w:p w14:paraId="40979FA6" w14:textId="573BEA61" w:rsidR="004025C8" w:rsidRPr="004025C8" w:rsidRDefault="004025C8" w:rsidP="00482394">
      <w:pPr>
        <w:pStyle w:val="Lijstalinea"/>
        <w:numPr>
          <w:ilvl w:val="0"/>
          <w:numId w:val="46"/>
        </w:numPr>
      </w:pPr>
      <w:r w:rsidRPr="004025C8">
        <w:t xml:space="preserve">Indien uit de EIB een indicatie voortkomt of indien uit een gedetailleerde temperatuur overschrijdingsberekening blijkt, dat in een verblijfsruimte in de woning een ongewenste temperatuuroverschrijding in zomerse omstandigheden ontstaat, dan dient de beglazing in deze ruimten te worden voorzien van warmtewerende eigenschappen in een neutraal getint uiterlijk. </w:t>
      </w:r>
    </w:p>
    <w:p w14:paraId="13D46D56" w14:textId="77777777" w:rsidR="004025C8" w:rsidRPr="004025C8" w:rsidRDefault="004025C8" w:rsidP="00482394">
      <w:pPr>
        <w:pStyle w:val="Lijstalinea"/>
        <w:numPr>
          <w:ilvl w:val="0"/>
          <w:numId w:val="46"/>
        </w:numPr>
      </w:pPr>
      <w:r w:rsidRPr="004025C8">
        <w:t>De daglicht regulerende voorzieningen en de bijbehorende eigenschappen (type, kleur en wijze van monteren) dienen in het ontwerp van de woning(en) te worden uitgewerkt.</w:t>
      </w:r>
    </w:p>
    <w:p w14:paraId="57734166" w14:textId="77777777" w:rsidR="004025C8" w:rsidRDefault="004025C8" w:rsidP="00482394">
      <w:pPr>
        <w:pStyle w:val="Lijstalinea"/>
        <w:numPr>
          <w:ilvl w:val="0"/>
          <w:numId w:val="46"/>
        </w:numPr>
      </w:pPr>
      <w:r w:rsidRPr="004025C8">
        <w:t>Bij permanente voorzieningen voor zonwering (bijvoorbeeld zonwerend glas) geldt dat de LTA minimaal [</w:t>
      </w:r>
      <w:r w:rsidRPr="00FE75FE">
        <w:rPr>
          <w:color w:val="E04E39"/>
        </w:rPr>
        <w:t>WAARDE</w:t>
      </w:r>
      <w:r w:rsidRPr="004025C8">
        <w:t>] dient te bedragen.</w:t>
      </w:r>
    </w:p>
    <w:p w14:paraId="7BA0D8FE" w14:textId="77777777" w:rsidR="00E61975" w:rsidRPr="004025C8" w:rsidRDefault="00E61975" w:rsidP="00E61975">
      <w:pPr>
        <w:ind w:left="340"/>
      </w:pPr>
    </w:p>
    <w:p w14:paraId="64B17A8A" w14:textId="77777777" w:rsidR="004025C8" w:rsidRPr="004025C8" w:rsidRDefault="004025C8" w:rsidP="00E61975">
      <w:pPr>
        <w:pStyle w:val="Kop3"/>
      </w:pPr>
      <w:bookmarkStart w:id="64" w:name="_Toc498594383"/>
      <w:r w:rsidRPr="004025C8">
        <w:t>Luchtkwaliteit</w:t>
      </w:r>
      <w:bookmarkEnd w:id="64"/>
    </w:p>
    <w:p w14:paraId="07B6DA20" w14:textId="77777777" w:rsidR="004025C8" w:rsidRPr="004025C8" w:rsidRDefault="004025C8" w:rsidP="00482394">
      <w:pPr>
        <w:pStyle w:val="Lijstalinea"/>
        <w:numPr>
          <w:ilvl w:val="0"/>
          <w:numId w:val="48"/>
        </w:numPr>
      </w:pPr>
      <w:r w:rsidRPr="004025C8">
        <w:t>Er dient voldoende (en effectief) verse lucht toegevoerd en gebruikte lucht afgevoerd te worden. Daarbij zijn ventilatievoorzieningen zo ontworpen, uitgevoerd en onderhouden, dat de ventilatielucht niet verontreinigd raakt. Hierbij dienen vocht en schimmelproblemen te worden voorkomen.</w:t>
      </w:r>
    </w:p>
    <w:p w14:paraId="0CDAB6E0" w14:textId="77777777" w:rsidR="004025C8" w:rsidRPr="004025C8" w:rsidRDefault="004025C8" w:rsidP="00482394">
      <w:pPr>
        <w:pStyle w:val="Lijstalinea"/>
        <w:numPr>
          <w:ilvl w:val="0"/>
          <w:numId w:val="48"/>
        </w:numPr>
      </w:pPr>
      <w:r w:rsidRPr="004025C8">
        <w:t>De bewoner moet per verblijfsruimte en sanitaire ruimte op de toetreding van buitenlucht (bijvoorbeeld door te openen ramen) invloed kunnen uitoefenen.</w:t>
      </w:r>
    </w:p>
    <w:p w14:paraId="3DA65A29" w14:textId="77777777" w:rsidR="004025C8" w:rsidRPr="004025C8" w:rsidRDefault="004025C8" w:rsidP="00E61975">
      <w:pPr>
        <w:pStyle w:val="Lijstalinea"/>
      </w:pPr>
      <w:r w:rsidRPr="004025C8">
        <w:t>De woning(en) dienen te worden geventileerd met [</w:t>
      </w:r>
      <w:r w:rsidRPr="00FE75FE">
        <w:rPr>
          <w:color w:val="E04E39"/>
        </w:rPr>
        <w:t>TYPE</w:t>
      </w:r>
      <w:r w:rsidRPr="004025C8">
        <w:t>][</w:t>
      </w:r>
      <w:r w:rsidRPr="00FE75FE">
        <w:rPr>
          <w:color w:val="E04E39"/>
        </w:rPr>
        <w:t>BIJVOORBEELD:</w:t>
      </w:r>
      <w:r w:rsidRPr="004025C8">
        <w:t>] natuurlijke toevoer en [</w:t>
      </w:r>
      <w:r w:rsidRPr="00FE75FE">
        <w:rPr>
          <w:color w:val="E04E39"/>
        </w:rPr>
        <w:t>TYPE</w:t>
      </w:r>
      <w:r w:rsidRPr="004025C8">
        <w:t>] [</w:t>
      </w:r>
      <w:r w:rsidRPr="00FE75FE">
        <w:rPr>
          <w:color w:val="E04E39"/>
        </w:rPr>
        <w:t>BIJVOORBEELD:</w:t>
      </w:r>
      <w:r w:rsidRPr="004025C8">
        <w:t xml:space="preserve">] </w:t>
      </w:r>
      <w:r w:rsidRPr="00FE75FE">
        <w:rPr>
          <w:color w:val="00AFD7"/>
        </w:rPr>
        <w:t>mechanische</w:t>
      </w:r>
      <w:r w:rsidRPr="004025C8">
        <w:t xml:space="preserve"> afvoer van de lucht (op basis van CO</w:t>
      </w:r>
      <w:r w:rsidRPr="00E61975">
        <w:rPr>
          <w:vertAlign w:val="subscript"/>
        </w:rPr>
        <w:t>2</w:t>
      </w:r>
      <w:r w:rsidRPr="004025C8">
        <w:t>-sturing per ruimte). Een luchtverversingsinstallatie moet kunnen worden geactiveerd door [</w:t>
      </w:r>
      <w:r w:rsidRPr="00A715A6">
        <w:rPr>
          <w:color w:val="E04E39"/>
        </w:rPr>
        <w:t>BIJVOORBEELD:</w:t>
      </w:r>
      <w:r w:rsidRPr="004025C8">
        <w:t>]</w:t>
      </w:r>
    </w:p>
    <w:p w14:paraId="31DDA5DF" w14:textId="77777777" w:rsidR="004025C8" w:rsidRPr="004025C8" w:rsidRDefault="004025C8" w:rsidP="00482394">
      <w:pPr>
        <w:pStyle w:val="Lijstalinea"/>
        <w:numPr>
          <w:ilvl w:val="0"/>
          <w:numId w:val="48"/>
        </w:numPr>
        <w:ind w:left="1134"/>
      </w:pPr>
      <w:r w:rsidRPr="004025C8">
        <w:t>[</w:t>
      </w:r>
      <w:r w:rsidRPr="00A715A6">
        <w:rPr>
          <w:color w:val="E04E39"/>
        </w:rPr>
        <w:t>TYPE SCHAKELAAR</w:t>
      </w:r>
      <w:r w:rsidRPr="004025C8">
        <w:t xml:space="preserve">] </w:t>
      </w:r>
      <w:r w:rsidRPr="00A715A6">
        <w:rPr>
          <w:color w:val="00AFD7"/>
        </w:rPr>
        <w:t>in de keuken (handmatige op- en aftoering);</w:t>
      </w:r>
    </w:p>
    <w:p w14:paraId="1F3120B9" w14:textId="77777777" w:rsidR="004025C8" w:rsidRPr="00620AA8" w:rsidRDefault="004025C8" w:rsidP="00482394">
      <w:pPr>
        <w:pStyle w:val="Lijstalinea"/>
        <w:numPr>
          <w:ilvl w:val="0"/>
          <w:numId w:val="48"/>
        </w:numPr>
        <w:ind w:left="1134"/>
        <w:rPr>
          <w:color w:val="00AFD7"/>
        </w:rPr>
      </w:pPr>
      <w:r w:rsidRPr="00620AA8">
        <w:rPr>
          <w:color w:val="00AFD7"/>
        </w:rPr>
        <w:t>een overbruggingsschakelaar in de badkamer;</w:t>
      </w:r>
    </w:p>
    <w:p w14:paraId="3AC12256" w14:textId="77777777" w:rsidR="004025C8" w:rsidRPr="00620AA8" w:rsidRDefault="004025C8" w:rsidP="00482394">
      <w:pPr>
        <w:pStyle w:val="Lijstalinea"/>
        <w:numPr>
          <w:ilvl w:val="0"/>
          <w:numId w:val="48"/>
        </w:numPr>
        <w:ind w:left="1134"/>
        <w:rPr>
          <w:color w:val="00AFD7"/>
        </w:rPr>
      </w:pPr>
      <w:r w:rsidRPr="00620AA8">
        <w:rPr>
          <w:color w:val="00AFD7"/>
        </w:rPr>
        <w:t>gecombineerde CO</w:t>
      </w:r>
      <w:r w:rsidRPr="00620AA8">
        <w:rPr>
          <w:color w:val="00AFD7"/>
          <w:vertAlign w:val="subscript"/>
        </w:rPr>
        <w:t>2</w:t>
      </w:r>
      <w:r w:rsidRPr="00620AA8">
        <w:rPr>
          <w:color w:val="00AFD7"/>
        </w:rPr>
        <w:t>/RV-opnemers in woonkamer en slaapkamers (automatische op- en aftoering).</w:t>
      </w:r>
    </w:p>
    <w:p w14:paraId="1E4F21E0" w14:textId="77777777" w:rsidR="004025C8" w:rsidRPr="004025C8" w:rsidRDefault="004025C8" w:rsidP="00482394">
      <w:pPr>
        <w:pStyle w:val="Lijstalinea"/>
        <w:numPr>
          <w:ilvl w:val="0"/>
          <w:numId w:val="48"/>
        </w:numPr>
      </w:pPr>
      <w:r w:rsidRPr="004025C8">
        <w:t>Het ventilatiesysteem van de woning dient bedienbaar te zijn in de [</w:t>
      </w:r>
      <w:r w:rsidRPr="00620AA8">
        <w:rPr>
          <w:color w:val="E04E39"/>
        </w:rPr>
        <w:t>RUIMTE(N)</w:t>
      </w:r>
      <w:r w:rsidRPr="004025C8">
        <w:t xml:space="preserve">]. </w:t>
      </w:r>
    </w:p>
    <w:p w14:paraId="5CD33FAD" w14:textId="77777777" w:rsidR="004025C8" w:rsidRPr="004025C8" w:rsidRDefault="004025C8" w:rsidP="00482394">
      <w:pPr>
        <w:pStyle w:val="Lijstalinea"/>
        <w:numPr>
          <w:ilvl w:val="0"/>
          <w:numId w:val="48"/>
        </w:numPr>
      </w:pPr>
      <w:r w:rsidRPr="004025C8">
        <w:t>Het maximaal toelaatbare CO</w:t>
      </w:r>
      <w:r w:rsidRPr="00E61975">
        <w:rPr>
          <w:vertAlign w:val="subscript"/>
        </w:rPr>
        <w:t>2</w:t>
      </w:r>
      <w:r w:rsidRPr="004025C8">
        <w:t>-niveau in de woning is [</w:t>
      </w:r>
      <w:r w:rsidRPr="00620AA8">
        <w:rPr>
          <w:color w:val="E04E39"/>
        </w:rPr>
        <w:t>WAARDE</w:t>
      </w:r>
      <w:r w:rsidRPr="004025C8">
        <w:t>]ppm.</w:t>
      </w:r>
    </w:p>
    <w:p w14:paraId="2F3EBD9E" w14:textId="77777777" w:rsidR="004025C8" w:rsidRPr="004025C8" w:rsidRDefault="004025C8" w:rsidP="00482394">
      <w:pPr>
        <w:pStyle w:val="Lijstalinea"/>
        <w:numPr>
          <w:ilvl w:val="0"/>
          <w:numId w:val="48"/>
        </w:numPr>
      </w:pPr>
      <w:r w:rsidRPr="004025C8">
        <w:t>Het Programma van Eisen voor Woningventilatie voor nieuwbouw en renovatie [</w:t>
      </w:r>
      <w:r w:rsidRPr="00620AA8">
        <w:rPr>
          <w:color w:val="E04E39"/>
        </w:rPr>
        <w:t>VERSIE</w:t>
      </w:r>
      <w:r w:rsidRPr="004025C8">
        <w:t>][</w:t>
      </w:r>
      <w:r w:rsidRPr="00620AA8">
        <w:rPr>
          <w:color w:val="E04E39"/>
        </w:rPr>
        <w:t>BIJVOORBEELD:</w:t>
      </w:r>
      <w:r w:rsidRPr="004025C8">
        <w:t xml:space="preserve">] </w:t>
      </w:r>
      <w:r w:rsidRPr="00620AA8">
        <w:rPr>
          <w:color w:val="00AFD7"/>
        </w:rPr>
        <w:t>Versie 2.0, uitgegeven door Aedes</w:t>
      </w:r>
      <w:r w:rsidRPr="004025C8">
        <w:t>, is van toepassing. De installatie dient minimaal te voldoen aan [</w:t>
      </w:r>
      <w:r w:rsidRPr="00620AA8">
        <w:rPr>
          <w:color w:val="E04E39"/>
        </w:rPr>
        <w:t>KLASSE</w:t>
      </w:r>
      <w:r w:rsidRPr="004025C8">
        <w:t>] [</w:t>
      </w:r>
      <w:r w:rsidRPr="00620AA8">
        <w:rPr>
          <w:color w:val="E04E39"/>
        </w:rPr>
        <w:t>BIJVOORBEELD:</w:t>
      </w:r>
      <w:r w:rsidRPr="004025C8">
        <w:t xml:space="preserve">] </w:t>
      </w:r>
      <w:r w:rsidRPr="00620AA8">
        <w:rPr>
          <w:color w:val="00AFD7"/>
        </w:rPr>
        <w:t>Klasse B (Basis).</w:t>
      </w:r>
    </w:p>
    <w:p w14:paraId="14FD3436" w14:textId="77777777" w:rsidR="004025C8" w:rsidRPr="004025C8" w:rsidRDefault="004025C8" w:rsidP="00482394">
      <w:pPr>
        <w:pStyle w:val="Lijstalinea"/>
        <w:numPr>
          <w:ilvl w:val="0"/>
          <w:numId w:val="48"/>
        </w:numPr>
      </w:pPr>
      <w:r w:rsidRPr="004025C8">
        <w:t>Elke luchtverversingsinstallatie moet worden gerealiseerd onder BRL 6000-10 en moet worden onderworpen aan een</w:t>
      </w:r>
      <w:r w:rsidRPr="00E61975">
        <w:rPr>
          <w:i/>
        </w:rPr>
        <w:t xml:space="preserve"> </w:t>
      </w:r>
      <w:r w:rsidRPr="004025C8">
        <w:t xml:space="preserve">KBI Ventilatie Prestatie Keuring (VPK) conform BRL 8010. </w:t>
      </w:r>
    </w:p>
    <w:p w14:paraId="50C8BEFA" w14:textId="77777777" w:rsidR="004025C8" w:rsidRDefault="004025C8" w:rsidP="00482394">
      <w:pPr>
        <w:pStyle w:val="Lijstalinea"/>
        <w:numPr>
          <w:ilvl w:val="0"/>
          <w:numId w:val="48"/>
        </w:numPr>
      </w:pPr>
      <w:r w:rsidRPr="004025C8">
        <w:t>De woning dient minimaal te voldoen aan [</w:t>
      </w:r>
      <w:r w:rsidRPr="00620AA8">
        <w:rPr>
          <w:color w:val="E04E39"/>
        </w:rPr>
        <w:t>KLASSE</w:t>
      </w:r>
      <w:r w:rsidRPr="004025C8">
        <w:t>][</w:t>
      </w:r>
      <w:r w:rsidRPr="00620AA8">
        <w:rPr>
          <w:color w:val="E04E39"/>
        </w:rPr>
        <w:t>BIJVOORBEELD:</w:t>
      </w:r>
      <w:r w:rsidRPr="004025C8">
        <w:t xml:space="preserve">] </w:t>
      </w:r>
      <w:r w:rsidRPr="00620AA8">
        <w:rPr>
          <w:color w:val="00AFD7"/>
        </w:rPr>
        <w:t xml:space="preserve">klasse 1 </w:t>
      </w:r>
      <w:r w:rsidRPr="004025C8">
        <w:t>luchtdichtheid (conform Bouwbesluit).</w:t>
      </w:r>
    </w:p>
    <w:p w14:paraId="405361F9" w14:textId="77777777" w:rsidR="00E61975" w:rsidRPr="004025C8" w:rsidRDefault="00E61975" w:rsidP="00E61975"/>
    <w:p w14:paraId="59E26F89" w14:textId="77777777" w:rsidR="004025C8" w:rsidRPr="004025C8" w:rsidRDefault="004025C8" w:rsidP="00E61975">
      <w:pPr>
        <w:pStyle w:val="Kop3"/>
      </w:pPr>
      <w:bookmarkStart w:id="65" w:name="_Toc498594384"/>
      <w:r w:rsidRPr="004025C8">
        <w:t>Thermische behaaglijkheid</w:t>
      </w:r>
      <w:bookmarkEnd w:id="65"/>
    </w:p>
    <w:p w14:paraId="5EDDD20E" w14:textId="77777777" w:rsidR="004025C8" w:rsidRPr="00CA1CD7" w:rsidRDefault="004025C8" w:rsidP="00482394">
      <w:pPr>
        <w:pStyle w:val="Lijstalinea"/>
        <w:numPr>
          <w:ilvl w:val="0"/>
          <w:numId w:val="49"/>
        </w:numPr>
        <w:rPr>
          <w:color w:val="00AFD7"/>
        </w:rPr>
      </w:pPr>
      <w:r w:rsidRPr="004025C8">
        <w:t>In de woning(en) dienen [</w:t>
      </w:r>
      <w:r w:rsidRPr="00620AA8">
        <w:rPr>
          <w:color w:val="E04E39"/>
        </w:rPr>
        <w:t>BIJVOORBEELD:</w:t>
      </w:r>
      <w:r w:rsidRPr="004025C8">
        <w:t xml:space="preserve">] </w:t>
      </w:r>
      <w:r w:rsidRPr="00CA1CD7">
        <w:rPr>
          <w:color w:val="00AFD7"/>
        </w:rPr>
        <w:t>de volgende ruimten te worden verwarmd; de volgende binnentemperaturen moeten kunnen worden bereikt en onderhouden bij een buitentemperatuur van –10</w:t>
      </w:r>
      <w:r w:rsidRPr="00CA1CD7">
        <w:rPr>
          <w:color w:val="00AFD7"/>
          <w:vertAlign w:val="superscript"/>
        </w:rPr>
        <w:t xml:space="preserve">o </w:t>
      </w:r>
      <w:r w:rsidRPr="00CA1CD7">
        <w:rPr>
          <w:color w:val="00AFD7"/>
        </w:rPr>
        <w:t>C:</w:t>
      </w:r>
    </w:p>
    <w:p w14:paraId="7ED04384" w14:textId="77777777" w:rsidR="004025C8" w:rsidRPr="00CA1CD7" w:rsidRDefault="004025C8" w:rsidP="00482394">
      <w:pPr>
        <w:pStyle w:val="Lijstalinea"/>
        <w:numPr>
          <w:ilvl w:val="0"/>
          <w:numId w:val="49"/>
        </w:numPr>
        <w:ind w:left="1276"/>
        <w:rPr>
          <w:color w:val="00AFD7"/>
        </w:rPr>
      </w:pPr>
      <w:r w:rsidRPr="00CA1CD7">
        <w:rPr>
          <w:color w:val="00AFD7"/>
        </w:rPr>
        <w:t>woonkamer en (open) keuken</w:t>
      </w:r>
      <w:r w:rsidRPr="00CA1CD7">
        <w:rPr>
          <w:color w:val="00AFD7"/>
        </w:rPr>
        <w:tab/>
        <w:t>: 22</w:t>
      </w:r>
      <w:r w:rsidRPr="00CA1CD7">
        <w:rPr>
          <w:color w:val="00AFD7"/>
          <w:vertAlign w:val="superscript"/>
        </w:rPr>
        <w:t>o</w:t>
      </w:r>
      <w:r w:rsidRPr="00CA1CD7">
        <w:rPr>
          <w:color w:val="00AFD7"/>
        </w:rPr>
        <w:t>C</w:t>
      </w:r>
    </w:p>
    <w:p w14:paraId="16BB1664" w14:textId="77777777" w:rsidR="004025C8" w:rsidRPr="00CA1CD7" w:rsidRDefault="004025C8" w:rsidP="00482394">
      <w:pPr>
        <w:pStyle w:val="Lijstalinea"/>
        <w:numPr>
          <w:ilvl w:val="0"/>
          <w:numId w:val="49"/>
        </w:numPr>
        <w:ind w:left="1276"/>
        <w:rPr>
          <w:color w:val="00AFD7"/>
        </w:rPr>
      </w:pPr>
      <w:r w:rsidRPr="00CA1CD7">
        <w:rPr>
          <w:color w:val="00AFD7"/>
        </w:rPr>
        <w:t>aparte keuken</w:t>
      </w:r>
      <w:r w:rsidRPr="00CA1CD7">
        <w:rPr>
          <w:color w:val="00AFD7"/>
        </w:rPr>
        <w:tab/>
      </w:r>
      <w:r w:rsidRPr="00CA1CD7">
        <w:rPr>
          <w:color w:val="00AFD7"/>
        </w:rPr>
        <w:tab/>
      </w:r>
      <w:r w:rsidRPr="00CA1CD7">
        <w:rPr>
          <w:color w:val="00AFD7"/>
        </w:rPr>
        <w:tab/>
        <w:t>: 22</w:t>
      </w:r>
      <w:r w:rsidRPr="00CA1CD7">
        <w:rPr>
          <w:color w:val="00AFD7"/>
          <w:vertAlign w:val="superscript"/>
        </w:rPr>
        <w:t>o</w:t>
      </w:r>
      <w:r w:rsidRPr="00CA1CD7">
        <w:rPr>
          <w:color w:val="00AFD7"/>
        </w:rPr>
        <w:t>C</w:t>
      </w:r>
    </w:p>
    <w:p w14:paraId="2256C27C" w14:textId="77777777" w:rsidR="004025C8" w:rsidRPr="00CA1CD7" w:rsidRDefault="004025C8" w:rsidP="00482394">
      <w:pPr>
        <w:pStyle w:val="Lijstalinea"/>
        <w:numPr>
          <w:ilvl w:val="0"/>
          <w:numId w:val="49"/>
        </w:numPr>
        <w:ind w:left="1276"/>
        <w:rPr>
          <w:color w:val="00AFD7"/>
        </w:rPr>
      </w:pPr>
      <w:r w:rsidRPr="00CA1CD7">
        <w:rPr>
          <w:color w:val="00AFD7"/>
        </w:rPr>
        <w:t>slaap(zit/studeer)kamers/zolder</w:t>
      </w:r>
      <w:r w:rsidRPr="00CA1CD7">
        <w:rPr>
          <w:color w:val="00AFD7"/>
        </w:rPr>
        <w:tab/>
        <w:t>: 18</w:t>
      </w:r>
      <w:r w:rsidRPr="00CA1CD7">
        <w:rPr>
          <w:color w:val="00AFD7"/>
          <w:vertAlign w:val="superscript"/>
        </w:rPr>
        <w:t>o</w:t>
      </w:r>
      <w:r w:rsidRPr="00CA1CD7">
        <w:rPr>
          <w:color w:val="00AFD7"/>
        </w:rPr>
        <w:t>C</w:t>
      </w:r>
    </w:p>
    <w:p w14:paraId="756FE5D0" w14:textId="77777777" w:rsidR="004025C8" w:rsidRPr="00CA1CD7" w:rsidRDefault="004025C8" w:rsidP="00482394">
      <w:pPr>
        <w:pStyle w:val="Lijstalinea"/>
        <w:numPr>
          <w:ilvl w:val="0"/>
          <w:numId w:val="49"/>
        </w:numPr>
        <w:ind w:left="1276"/>
        <w:rPr>
          <w:color w:val="00AFD7"/>
        </w:rPr>
      </w:pPr>
      <w:r w:rsidRPr="00CA1CD7">
        <w:rPr>
          <w:color w:val="00AFD7"/>
        </w:rPr>
        <w:t>badkamer</w:t>
      </w:r>
      <w:r w:rsidRPr="00CA1CD7">
        <w:rPr>
          <w:color w:val="00AFD7"/>
        </w:rPr>
        <w:tab/>
      </w:r>
      <w:r w:rsidRPr="00CA1CD7">
        <w:rPr>
          <w:color w:val="00AFD7"/>
        </w:rPr>
        <w:tab/>
      </w:r>
      <w:r w:rsidRPr="00CA1CD7">
        <w:rPr>
          <w:color w:val="00AFD7"/>
        </w:rPr>
        <w:tab/>
      </w:r>
      <w:r w:rsidR="00E61975" w:rsidRPr="00CA1CD7">
        <w:rPr>
          <w:color w:val="00AFD7"/>
        </w:rPr>
        <w:tab/>
      </w:r>
      <w:r w:rsidRPr="00CA1CD7">
        <w:rPr>
          <w:color w:val="00AFD7"/>
        </w:rPr>
        <w:t>: 24</w:t>
      </w:r>
      <w:r w:rsidRPr="00CA1CD7">
        <w:rPr>
          <w:color w:val="00AFD7"/>
          <w:vertAlign w:val="superscript"/>
        </w:rPr>
        <w:t>o</w:t>
      </w:r>
      <w:r w:rsidRPr="00CA1CD7">
        <w:rPr>
          <w:color w:val="00AFD7"/>
        </w:rPr>
        <w:t>C</w:t>
      </w:r>
    </w:p>
    <w:p w14:paraId="60D04370" w14:textId="77777777" w:rsidR="004025C8" w:rsidRPr="00CA1CD7" w:rsidRDefault="004025C8" w:rsidP="00482394">
      <w:pPr>
        <w:pStyle w:val="Lijstalinea"/>
        <w:numPr>
          <w:ilvl w:val="0"/>
          <w:numId w:val="49"/>
        </w:numPr>
        <w:ind w:left="1276"/>
        <w:rPr>
          <w:color w:val="00AFD7"/>
        </w:rPr>
      </w:pPr>
      <w:r w:rsidRPr="00CA1CD7">
        <w:rPr>
          <w:color w:val="00AFD7"/>
        </w:rPr>
        <w:t>hal</w:t>
      </w:r>
      <w:r w:rsidRPr="00CA1CD7">
        <w:rPr>
          <w:color w:val="00AFD7"/>
        </w:rPr>
        <w:tab/>
      </w:r>
      <w:r w:rsidRPr="00CA1CD7">
        <w:rPr>
          <w:color w:val="00AFD7"/>
        </w:rPr>
        <w:tab/>
      </w:r>
      <w:r w:rsidRPr="00CA1CD7">
        <w:rPr>
          <w:color w:val="00AFD7"/>
        </w:rPr>
        <w:tab/>
      </w:r>
      <w:r w:rsidRPr="00CA1CD7">
        <w:rPr>
          <w:color w:val="00AFD7"/>
        </w:rPr>
        <w:tab/>
        <w:t>: 15</w:t>
      </w:r>
      <w:r w:rsidRPr="00CA1CD7">
        <w:rPr>
          <w:color w:val="00AFD7"/>
          <w:vertAlign w:val="superscript"/>
        </w:rPr>
        <w:t>o</w:t>
      </w:r>
      <w:r w:rsidRPr="00CA1CD7">
        <w:rPr>
          <w:color w:val="00AFD7"/>
        </w:rPr>
        <w:t>C</w:t>
      </w:r>
    </w:p>
    <w:p w14:paraId="30B808AA" w14:textId="77777777" w:rsidR="004025C8" w:rsidRPr="004025C8" w:rsidRDefault="004025C8" w:rsidP="00482394">
      <w:pPr>
        <w:numPr>
          <w:ilvl w:val="0"/>
          <w:numId w:val="49"/>
        </w:numPr>
      </w:pPr>
      <w:r w:rsidRPr="004025C8">
        <w:t>Temperatuuroverschrijdingen dienen zoveel mogelijk beheerst te worden door bouwfysische maatregelen (effectieve bouwmassa, buitenzonwering en nachtventilatie) en beheersing van de interne warmtelast, aangevuld met mechanische ventilatie.</w:t>
      </w:r>
    </w:p>
    <w:p w14:paraId="1F312798" w14:textId="77777777" w:rsidR="004025C8" w:rsidRPr="004025C8" w:rsidRDefault="004025C8" w:rsidP="00482394">
      <w:pPr>
        <w:numPr>
          <w:ilvl w:val="0"/>
          <w:numId w:val="49"/>
        </w:numPr>
      </w:pPr>
      <w:r w:rsidRPr="004025C8">
        <w:t>De bewoner moet vanuit één centraal punt in de woning invloed kunnen uitoefenen op de temperatuur in de woning. De bewoner moet in staat zijn de temperatuur per graad Celsius aan te passen (bijvoorbeeld via een thermostaat).</w:t>
      </w:r>
    </w:p>
    <w:p w14:paraId="3BC8B0C9" w14:textId="77777777" w:rsidR="004025C8" w:rsidRPr="004025C8" w:rsidRDefault="004025C8" w:rsidP="00482394">
      <w:pPr>
        <w:numPr>
          <w:ilvl w:val="0"/>
          <w:numId w:val="49"/>
        </w:numPr>
      </w:pPr>
      <w:r w:rsidRPr="004025C8">
        <w:t>De bewoner moet in staat zijn per kamer de temperatuur te kunnen beïnvloeden (bijvoorbeeld met radiatorknoppen).</w:t>
      </w:r>
    </w:p>
    <w:p w14:paraId="1D32DC33" w14:textId="77777777" w:rsidR="004025C8" w:rsidRPr="004025C8" w:rsidRDefault="004025C8" w:rsidP="00482394">
      <w:pPr>
        <w:numPr>
          <w:ilvl w:val="0"/>
          <w:numId w:val="49"/>
        </w:numPr>
      </w:pPr>
      <w:r w:rsidRPr="004025C8">
        <w:t xml:space="preserve">De bewoner moet in staat zijn ruimten in de woning(en) ’s winters geheel onverwarmd te laten, ook bij vorst (bijvoorbeeld slapen met open raam). Bouwfysica en installatietechniek mogen dit nooit belemmeren. </w:t>
      </w:r>
      <w:r w:rsidRPr="004025C8">
        <w:br/>
        <w:t>Ditzelfde geldt ook voor de verwarming van de hal, gang en algemene verkeersruimten; deze moet te allen tijde kunnen worden uitgeschakeld.</w:t>
      </w:r>
    </w:p>
    <w:p w14:paraId="43364773" w14:textId="77777777" w:rsidR="004025C8" w:rsidRPr="004025C8" w:rsidRDefault="004025C8" w:rsidP="00482394">
      <w:pPr>
        <w:numPr>
          <w:ilvl w:val="0"/>
          <w:numId w:val="49"/>
        </w:numPr>
      </w:pPr>
      <w:r w:rsidRPr="004025C8">
        <w:t xml:space="preserve">Nachtventilatie dient mogelijk te zijn. Dit dient geen nadelige effecten te veroorzaken (bijvoorbeeld geluidsoverlast ten gevolge van de mechanische afzuiging bij hogere ventilatiecapaciteiten). </w:t>
      </w:r>
    </w:p>
    <w:p w14:paraId="145FE617" w14:textId="77777777" w:rsidR="004025C8" w:rsidRDefault="004025C8" w:rsidP="00482394">
      <w:pPr>
        <w:numPr>
          <w:ilvl w:val="0"/>
          <w:numId w:val="49"/>
        </w:numPr>
      </w:pPr>
      <w:r w:rsidRPr="004025C8">
        <w:t>De openingen in de gevel, die worden gebruikt om de nachtventilatie mogelijk te maken, dienen de inbraakveiligheid (zie NEN 5087) niet nadelig te beïnvloeden.</w:t>
      </w:r>
    </w:p>
    <w:p w14:paraId="3E0AB5A1" w14:textId="77777777" w:rsidR="00E61975" w:rsidRPr="004025C8" w:rsidRDefault="00E61975" w:rsidP="00E61975">
      <w:pPr>
        <w:ind w:left="340"/>
      </w:pPr>
    </w:p>
    <w:p w14:paraId="3BE6C0F3" w14:textId="77777777" w:rsidR="004025C8" w:rsidRPr="004025C8" w:rsidRDefault="004025C8" w:rsidP="00E61975">
      <w:pPr>
        <w:pStyle w:val="Kop3"/>
      </w:pPr>
      <w:bookmarkStart w:id="66" w:name="_Toc498594385"/>
      <w:r w:rsidRPr="004025C8">
        <w:t>Tocht</w:t>
      </w:r>
      <w:bookmarkEnd w:id="66"/>
    </w:p>
    <w:p w14:paraId="1E84ED7E" w14:textId="728E9C43" w:rsidR="004025C8" w:rsidRPr="004025C8" w:rsidRDefault="004025C8" w:rsidP="00482394">
      <w:pPr>
        <w:pStyle w:val="Lijstalinea"/>
        <w:numPr>
          <w:ilvl w:val="0"/>
          <w:numId w:val="50"/>
        </w:numPr>
      </w:pPr>
      <w:r w:rsidRPr="004025C8">
        <w:t>Conform NEN-EN-ISO 7730 dient het mogelijk optreden van tocht te worden onderzocht. In de leefzone (zie NEN 1087) worden op kritische plaatsen metingen verricht naar de luchtsnelheid, de luchttemperatuur, de stralingstemperatuur en de variaties in de windsnelheid. Deze gemeten waarden dienen als input voor de berekening van het aantal verwachte ontevredenen over de beoordeling van tocht (de DR waarde, zie NEN-EN-ISO 7730). Resultaten dienen te voldoen aan de gestelde eisen en bij oplevering in rapportages te zijn vastgelegd.</w:t>
      </w:r>
    </w:p>
    <w:p w14:paraId="6C97ABA0" w14:textId="77777777" w:rsidR="004025C8" w:rsidRDefault="004025C8" w:rsidP="00482394">
      <w:pPr>
        <w:pStyle w:val="Lijstalinea"/>
        <w:numPr>
          <w:ilvl w:val="0"/>
          <w:numId w:val="50"/>
        </w:numPr>
      </w:pPr>
      <w:r w:rsidRPr="004025C8">
        <w:t xml:space="preserve">Voorzieningen tegen tocht als gevolg van koudeval van de gevelopeningen (kozijnen, ventilatieroosters, etc.) moeten in de ontwerpfase zijn onderzocht en opgenomen om tocht te voorkomen. </w:t>
      </w:r>
    </w:p>
    <w:p w14:paraId="11A00374" w14:textId="77777777" w:rsidR="0077473F" w:rsidRPr="004025C8" w:rsidRDefault="0077473F" w:rsidP="0077473F">
      <w:pPr>
        <w:pStyle w:val="Lijstalinea"/>
      </w:pPr>
    </w:p>
    <w:p w14:paraId="42B12307" w14:textId="77777777" w:rsidR="004025C8" w:rsidRPr="004025C8" w:rsidRDefault="004025C8" w:rsidP="003E7A76">
      <w:pPr>
        <w:pStyle w:val="Kop3"/>
      </w:pPr>
      <w:bookmarkStart w:id="67" w:name="_Toc498594386"/>
      <w:r w:rsidRPr="004025C8">
        <w:t>Geluid ten gevolge van installaties in de woning</w:t>
      </w:r>
      <w:bookmarkEnd w:id="67"/>
    </w:p>
    <w:p w14:paraId="20998BA0" w14:textId="77777777" w:rsidR="004025C8" w:rsidRPr="004025C8" w:rsidRDefault="004025C8" w:rsidP="00482394">
      <w:pPr>
        <w:pStyle w:val="Lijstalinea"/>
        <w:numPr>
          <w:ilvl w:val="0"/>
          <w:numId w:val="51"/>
        </w:numPr>
      </w:pPr>
      <w:r w:rsidRPr="004025C8">
        <w:t>Het geluid ten gevolge van installaties, zoals de voorziening voor verwarming, warmtapwaterbereiding en ventilatie (Lj;A) in een verblijfsgebied mag niet hoger zijn dan [</w:t>
      </w:r>
      <w:r w:rsidRPr="009E3764">
        <w:rPr>
          <w:color w:val="E04E39"/>
        </w:rPr>
        <w:t>GELUIDSNIVEAU</w:t>
      </w:r>
      <w:r w:rsidRPr="004025C8">
        <w:t xml:space="preserve">] dB(A). </w:t>
      </w:r>
    </w:p>
    <w:p w14:paraId="3D8E48ED" w14:textId="77777777" w:rsidR="004025C8" w:rsidRPr="004025C8" w:rsidRDefault="004025C8" w:rsidP="00482394">
      <w:pPr>
        <w:pStyle w:val="Lijstalinea"/>
        <w:numPr>
          <w:ilvl w:val="0"/>
          <w:numId w:val="51"/>
        </w:numPr>
      </w:pPr>
      <w:r w:rsidRPr="004025C8">
        <w:t>Voor ventilatie geldt dat de geluidproductie (Lj;A) niet hoger mag zijn dan [</w:t>
      </w:r>
      <w:r w:rsidRPr="009E3764">
        <w:rPr>
          <w:color w:val="E04E39"/>
        </w:rPr>
        <w:t>GELUIDSNIVEAU</w:t>
      </w:r>
      <w:r w:rsidRPr="004025C8">
        <w:t>] dB(A) wanneer de ventilatorstand de wettelijk voorgeschreven ventilatiecapaciteit realiseert.</w:t>
      </w:r>
    </w:p>
    <w:p w14:paraId="169070BC" w14:textId="77777777" w:rsidR="004025C8" w:rsidRPr="004025C8" w:rsidRDefault="004025C8" w:rsidP="00482394">
      <w:pPr>
        <w:pStyle w:val="Lijstalinea"/>
        <w:numPr>
          <w:ilvl w:val="0"/>
          <w:numId w:val="51"/>
        </w:numPr>
      </w:pPr>
      <w:r w:rsidRPr="004025C8">
        <w:t>Ongeacht de geldende geluidshindereisen in de Wet Milieubeheer mag het geluid ten gevolge van de installaties buiten de woning (vanuit luchtinname- en -afblaaspunten, apparatuur en dergelijke) op balkons, terrassen en in tuinen niet hoorbaar zijn. De (nachtelijke) natuurlijke stilte mag niet worden verstoord.</w:t>
      </w:r>
    </w:p>
    <w:p w14:paraId="7668D740" w14:textId="7A3E07E0" w:rsidR="004025C8" w:rsidRDefault="004025C8" w:rsidP="00482394">
      <w:pPr>
        <w:pStyle w:val="Lijstalinea"/>
        <w:numPr>
          <w:ilvl w:val="0"/>
          <w:numId w:val="51"/>
        </w:numPr>
      </w:pPr>
      <w:r w:rsidRPr="004025C8">
        <w:t>Ter controle van de geluidisolatie tussen woningen, de gevelgeluidwering en het installatiegeluid, is een geluidmeting vereist. Deze dient door de Opdrachtnemer te worden uitgevoerd en gerapporteerd kort voor de oplevering.</w:t>
      </w:r>
    </w:p>
    <w:p w14:paraId="38C10F64" w14:textId="25ED9EC9" w:rsidR="003E7A76" w:rsidRDefault="003E7A76" w:rsidP="003E7A76">
      <w:pPr>
        <w:ind w:left="340"/>
      </w:pPr>
    </w:p>
    <w:p w14:paraId="27F15D5D" w14:textId="77777777" w:rsidR="003F7102" w:rsidRPr="004025C8" w:rsidRDefault="003F7102" w:rsidP="003E7A76">
      <w:pPr>
        <w:ind w:left="340"/>
      </w:pPr>
    </w:p>
    <w:p w14:paraId="2F16AFE8" w14:textId="77777777" w:rsidR="004025C8" w:rsidRPr="004025C8" w:rsidRDefault="004025C8" w:rsidP="003E7A76">
      <w:pPr>
        <w:pStyle w:val="Kop2"/>
      </w:pPr>
      <w:bookmarkStart w:id="68" w:name="_Toc434831727"/>
      <w:bookmarkStart w:id="69" w:name="_Toc497215116"/>
      <w:bookmarkStart w:id="70" w:name="_Toc498594387"/>
      <w:r w:rsidRPr="004025C8">
        <w:t>Installatietechnische eisen</w:t>
      </w:r>
      <w:bookmarkEnd w:id="68"/>
      <w:bookmarkEnd w:id="69"/>
      <w:bookmarkEnd w:id="70"/>
    </w:p>
    <w:p w14:paraId="1467224A" w14:textId="77777777" w:rsidR="004025C8" w:rsidRPr="004025C8" w:rsidRDefault="004025C8" w:rsidP="003E7A76">
      <w:pPr>
        <w:pStyle w:val="Kop3"/>
      </w:pPr>
      <w:bookmarkStart w:id="71" w:name="_Toc498594388"/>
      <w:r w:rsidRPr="004025C8">
        <w:t>Verwarming en warm water</w:t>
      </w:r>
      <w:bookmarkEnd w:id="71"/>
    </w:p>
    <w:p w14:paraId="539B1D8A" w14:textId="77777777" w:rsidR="004025C8" w:rsidRPr="004025C8" w:rsidRDefault="004025C8" w:rsidP="00482394">
      <w:pPr>
        <w:pStyle w:val="Lijstalinea"/>
        <w:numPr>
          <w:ilvl w:val="0"/>
          <w:numId w:val="52"/>
        </w:numPr>
      </w:pPr>
      <w:r w:rsidRPr="004025C8">
        <w:t>Per woning dient een [</w:t>
      </w:r>
      <w:r w:rsidRPr="003F7102">
        <w:rPr>
          <w:color w:val="E04E39"/>
        </w:rPr>
        <w:t>TYPE</w:t>
      </w:r>
      <w:r w:rsidRPr="004025C8">
        <w:t>][</w:t>
      </w:r>
      <w:r w:rsidRPr="003F7102">
        <w:rPr>
          <w:color w:val="E04E39"/>
        </w:rPr>
        <w:t>BIJVOORBEELD:</w:t>
      </w:r>
      <w:r w:rsidRPr="004025C8">
        <w:t xml:space="preserve">] </w:t>
      </w:r>
      <w:r w:rsidRPr="003F7102">
        <w:rPr>
          <w:color w:val="00AFD7"/>
        </w:rPr>
        <w:t xml:space="preserve">een zo eenvoudig mogelijke </w:t>
      </w:r>
      <w:r w:rsidRPr="004025C8">
        <w:t>installatie te worden toegepast met individuele opwekking voor verwarming en warm tapwater.</w:t>
      </w:r>
    </w:p>
    <w:p w14:paraId="00C91ADE" w14:textId="77777777" w:rsidR="004025C8" w:rsidRPr="004025C8" w:rsidRDefault="004025C8" w:rsidP="00482394">
      <w:pPr>
        <w:pStyle w:val="Lijstalinea"/>
        <w:numPr>
          <w:ilvl w:val="0"/>
          <w:numId w:val="52"/>
        </w:numPr>
      </w:pPr>
      <w:r w:rsidRPr="004025C8">
        <w:t>De verwarmingstoestellen dienen, wat betreft rendement, minimaal [</w:t>
      </w:r>
      <w:r w:rsidRPr="003F7102">
        <w:rPr>
          <w:color w:val="E04E39"/>
        </w:rPr>
        <w:t>TYPE TOESTELLEN</w:t>
      </w:r>
      <w:r w:rsidRPr="004025C8">
        <w:t>] toestellen te zijn.</w:t>
      </w:r>
    </w:p>
    <w:p w14:paraId="3E18610F" w14:textId="77777777" w:rsidR="004025C8" w:rsidRPr="004025C8" w:rsidRDefault="004025C8" w:rsidP="00482394">
      <w:pPr>
        <w:pStyle w:val="Lijstalinea"/>
        <w:numPr>
          <w:ilvl w:val="0"/>
          <w:numId w:val="52"/>
        </w:numPr>
      </w:pPr>
      <w:r w:rsidRPr="004025C8">
        <w:t>Tevens dient per woning een individuele, modulerende en programmeerbare temperatuurregeling voor de verwarming aanwezig te zijn.</w:t>
      </w:r>
    </w:p>
    <w:p w14:paraId="48504EF2" w14:textId="77777777" w:rsidR="004025C8" w:rsidRPr="004025C8" w:rsidRDefault="004025C8" w:rsidP="00482394">
      <w:pPr>
        <w:pStyle w:val="Lijstalinea"/>
        <w:numPr>
          <w:ilvl w:val="0"/>
          <w:numId w:val="52"/>
        </w:numPr>
      </w:pPr>
      <w:r w:rsidRPr="004025C8">
        <w:t>[</w:t>
      </w:r>
      <w:r w:rsidRPr="003F7102">
        <w:rPr>
          <w:color w:val="E04E39"/>
        </w:rPr>
        <w:t>INDIEN GEWENST</w:t>
      </w:r>
      <w:r w:rsidRPr="004025C8">
        <w:t>] Verdelers voor de verwarmingsinstallatie mogen enkel en alleen geplaatst worden in ruimten met een overige verblijfsfunctie (zoals trapkasten en dergelijke). Het plaatsen van een verdeler in verblijfsruimten, badruimten, verkeersruimte en toiletruimten is [</w:t>
      </w:r>
      <w:r w:rsidRPr="003F7102">
        <w:rPr>
          <w:color w:val="E04E39"/>
        </w:rPr>
        <w:t>WEL/NIET</w:t>
      </w:r>
      <w:r w:rsidRPr="004025C8">
        <w:t>] toegestaan.</w:t>
      </w:r>
    </w:p>
    <w:p w14:paraId="4BF17EB1" w14:textId="77777777" w:rsidR="004025C8" w:rsidRPr="004025C8" w:rsidRDefault="004025C8" w:rsidP="00482394">
      <w:pPr>
        <w:pStyle w:val="Lijstalinea"/>
        <w:numPr>
          <w:ilvl w:val="0"/>
          <w:numId w:val="52"/>
        </w:numPr>
      </w:pPr>
      <w:r w:rsidRPr="004025C8">
        <w:t>Elke verwarmingsinstallatie, inclusief optionele warmtepompinstallatie, moet worden onderworpen aan een kwaliteitskeuring. De keuring moet worden uitgevoerd door een KBI gecertificeerde beoordelaar. Van de keuring moet een certificaat worden overlegd.</w:t>
      </w:r>
    </w:p>
    <w:p w14:paraId="0A9631E8" w14:textId="77777777" w:rsidR="004025C8" w:rsidRPr="004025C8" w:rsidRDefault="004025C8" w:rsidP="00482394">
      <w:pPr>
        <w:pStyle w:val="Lijstalinea"/>
        <w:numPr>
          <w:ilvl w:val="0"/>
          <w:numId w:val="52"/>
        </w:numPr>
      </w:pPr>
      <w:r w:rsidRPr="004025C8">
        <w:t>[</w:t>
      </w:r>
      <w:r w:rsidRPr="003F7102">
        <w:rPr>
          <w:color w:val="E04E39"/>
        </w:rPr>
        <w:t>INDIEN GEWENST</w:t>
      </w:r>
      <w:r w:rsidRPr="004025C8">
        <w:t>] In beginsel altijd [</w:t>
      </w:r>
      <w:r w:rsidRPr="003F7102">
        <w:rPr>
          <w:color w:val="E04E39"/>
        </w:rPr>
        <w:t>TYPE RADIATOREN</w:t>
      </w:r>
      <w:r w:rsidRPr="004025C8">
        <w:t>] toepassen, wanneer dit ruimtelijk niet mogelijk is [</w:t>
      </w:r>
      <w:r w:rsidRPr="003F7102">
        <w:rPr>
          <w:color w:val="E04E39"/>
        </w:rPr>
        <w:t>TYPE RADIATOREN</w:t>
      </w:r>
      <w:r w:rsidRPr="004025C8">
        <w:t>] toepassen.</w:t>
      </w:r>
    </w:p>
    <w:p w14:paraId="3F055072" w14:textId="7791396F" w:rsidR="004025C8" w:rsidRDefault="004025C8" w:rsidP="00482394">
      <w:pPr>
        <w:pStyle w:val="Lijstalinea"/>
        <w:numPr>
          <w:ilvl w:val="0"/>
          <w:numId w:val="52"/>
        </w:numPr>
      </w:pPr>
      <w:r w:rsidRPr="004025C8">
        <w:t>Alle radiatoren dienen te worden uitgevoerd in de kleur [</w:t>
      </w:r>
      <w:r w:rsidRPr="003F7102">
        <w:rPr>
          <w:color w:val="E04E39"/>
        </w:rPr>
        <w:t>KLEUR</w:t>
      </w:r>
      <w:r w:rsidRPr="004025C8">
        <w:t>].</w:t>
      </w:r>
    </w:p>
    <w:p w14:paraId="19555C06" w14:textId="77777777" w:rsidR="003E7A76" w:rsidRPr="004025C8" w:rsidRDefault="003E7A76" w:rsidP="003E7A76">
      <w:pPr>
        <w:ind w:left="340"/>
      </w:pPr>
    </w:p>
    <w:p w14:paraId="49EC03F9" w14:textId="77777777" w:rsidR="004025C8" w:rsidRPr="004025C8" w:rsidRDefault="004025C8" w:rsidP="004025C8">
      <w:pPr>
        <w:rPr>
          <w:b/>
          <w:iCs/>
        </w:rPr>
      </w:pPr>
      <w:r w:rsidRPr="004025C8">
        <w:rPr>
          <w:b/>
          <w:iCs/>
        </w:rPr>
        <w:t>Zonneboiler</w:t>
      </w:r>
    </w:p>
    <w:p w14:paraId="7E614A22" w14:textId="77777777" w:rsidR="004025C8" w:rsidRPr="004025C8" w:rsidRDefault="004025C8" w:rsidP="004025C8">
      <w:r w:rsidRPr="004025C8">
        <w:t>[</w:t>
      </w:r>
      <w:r w:rsidRPr="003F7102">
        <w:rPr>
          <w:color w:val="E04E39"/>
        </w:rPr>
        <w:t>INDIEN AANWEZIGHEID VAN ZONNEBOILER</w:t>
      </w:r>
      <w:r w:rsidRPr="004025C8">
        <w:t>] Bij toepassing van een zonneboiler gelden de volgende eisen:</w:t>
      </w:r>
    </w:p>
    <w:p w14:paraId="658EBCA4" w14:textId="63B213FB" w:rsidR="004025C8" w:rsidRPr="004025C8" w:rsidRDefault="004025C8" w:rsidP="00482394">
      <w:pPr>
        <w:pStyle w:val="Lijstalinea"/>
        <w:numPr>
          <w:ilvl w:val="0"/>
          <w:numId w:val="53"/>
        </w:numPr>
      </w:pPr>
      <w:r w:rsidRPr="004025C8">
        <w:t>De zonneboiler moet zodanig zijn geconstrueerd dat enerzijds het koude water kan worden verwarmd door de (optionele) warmtepomp en anderzijds door de zonnecollector via een separate dubbelwandige (beveiligde) warmtewisselaar in het boilerreservoir.</w:t>
      </w:r>
    </w:p>
    <w:p w14:paraId="2FE7DA16" w14:textId="4EB8861D" w:rsidR="004025C8" w:rsidRPr="004025C8" w:rsidRDefault="004025C8" w:rsidP="00482394">
      <w:pPr>
        <w:pStyle w:val="Lijstalinea"/>
        <w:numPr>
          <w:ilvl w:val="0"/>
          <w:numId w:val="53"/>
        </w:numPr>
      </w:pPr>
      <w:r w:rsidRPr="004025C8">
        <w:t>De circulatiepomp bij de zonneboiler moet voldoen aan EU</w:t>
      </w:r>
      <w:r w:rsidR="003F7102">
        <w:t>-</w:t>
      </w:r>
      <w:r w:rsidRPr="004025C8">
        <w:t>energielabel [</w:t>
      </w:r>
      <w:r w:rsidRPr="003F7102">
        <w:rPr>
          <w:color w:val="E04E39"/>
        </w:rPr>
        <w:t>WAARDE</w:t>
      </w:r>
      <w:r w:rsidRPr="004025C8">
        <w:t>][</w:t>
      </w:r>
      <w:r w:rsidRPr="003F7102">
        <w:rPr>
          <w:color w:val="E04E39"/>
        </w:rPr>
        <w:t>BIJVOORBEELD:</w:t>
      </w:r>
      <w:r w:rsidRPr="004025C8">
        <w:t xml:space="preserve">] </w:t>
      </w:r>
      <w:r w:rsidRPr="003F7102">
        <w:rPr>
          <w:color w:val="00AFD7"/>
        </w:rPr>
        <w:t>A; Energie Efficiency Index &lt; 0,17</w:t>
      </w:r>
      <w:r w:rsidRPr="004025C8">
        <w:t>.</w:t>
      </w:r>
    </w:p>
    <w:p w14:paraId="6CA65728" w14:textId="00885866" w:rsidR="004025C8" w:rsidRPr="004025C8" w:rsidRDefault="004025C8" w:rsidP="00482394">
      <w:pPr>
        <w:pStyle w:val="Lijstalinea"/>
        <w:numPr>
          <w:ilvl w:val="0"/>
          <w:numId w:val="53"/>
        </w:numPr>
      </w:pPr>
      <w:r w:rsidRPr="004025C8">
        <w:t>[</w:t>
      </w:r>
      <w:r w:rsidRPr="003F7102">
        <w:rPr>
          <w:color w:val="E04E39"/>
        </w:rPr>
        <w:t>INDIEN GEWENST</w:t>
      </w:r>
      <w:r w:rsidRPr="004025C8">
        <w:t>] De zonneboilerregelaar moet zijn voorzien van een ins</w:t>
      </w:r>
      <w:r w:rsidR="003E7A76">
        <w:t xml:space="preserve">telbare anti-pendelvoorziening </w:t>
      </w:r>
      <w:r w:rsidRPr="004025C8">
        <w:t>(&lt; 2 minuten) en een pomp-nadraaibesturing.</w:t>
      </w:r>
    </w:p>
    <w:p w14:paraId="446A7937" w14:textId="77777777" w:rsidR="004025C8" w:rsidRPr="004025C8" w:rsidRDefault="004025C8" w:rsidP="00482394">
      <w:pPr>
        <w:pStyle w:val="Lijstalinea"/>
        <w:numPr>
          <w:ilvl w:val="0"/>
          <w:numId w:val="53"/>
        </w:numPr>
      </w:pPr>
      <w:r w:rsidRPr="004025C8">
        <w:t>Leidingen en kabeldoorvoer naar binnen met een duurzame water en winddichte doorvoeringsconstructie uitvoeren, die niet door de temperatuur in de leidingen kan vervormen en/of lek raken.</w:t>
      </w:r>
    </w:p>
    <w:p w14:paraId="43B90B2C" w14:textId="77777777" w:rsidR="004025C8" w:rsidRPr="004025C8" w:rsidRDefault="004025C8" w:rsidP="00482394">
      <w:pPr>
        <w:pStyle w:val="Lijstalinea"/>
        <w:numPr>
          <w:ilvl w:val="0"/>
          <w:numId w:val="53"/>
        </w:numPr>
      </w:pPr>
      <w:r w:rsidRPr="004025C8">
        <w:t xml:space="preserve">Bevriezingsschade aan de zonnecollector(en) en leidingen, buiten of binnen is ontoelaatbaar. </w:t>
      </w:r>
    </w:p>
    <w:p w14:paraId="2CEE68CF" w14:textId="77777777" w:rsidR="004025C8" w:rsidRPr="004025C8" w:rsidRDefault="004025C8" w:rsidP="00482394">
      <w:pPr>
        <w:pStyle w:val="Lijstalinea"/>
        <w:numPr>
          <w:ilvl w:val="0"/>
          <w:numId w:val="53"/>
        </w:numPr>
      </w:pPr>
      <w:r w:rsidRPr="004025C8">
        <w:t>De regelingen van cv-ketel, zonneboiler en warmtepomp dienen op elkaar te zijn afgestemd.</w:t>
      </w:r>
    </w:p>
    <w:p w14:paraId="51378E29" w14:textId="77777777" w:rsidR="004025C8" w:rsidRPr="004025C8" w:rsidRDefault="004025C8" w:rsidP="00482394">
      <w:pPr>
        <w:pStyle w:val="Lijstalinea"/>
        <w:numPr>
          <w:ilvl w:val="0"/>
          <w:numId w:val="53"/>
        </w:numPr>
      </w:pPr>
      <w:r w:rsidRPr="004025C8">
        <w:t>Het leidingstelsel moet geschikt zijn voor hoge temperaturen &gt; 100</w:t>
      </w:r>
      <w:r w:rsidRPr="003E7A76">
        <w:rPr>
          <w:vertAlign w:val="superscript"/>
        </w:rPr>
        <w:t>o</w:t>
      </w:r>
      <w:r w:rsidRPr="004025C8">
        <w:t>C en moet voorzien zijn van de nodige ontluchtingspunten, veiligheidsvoorzieningen, glycol vulpunt, goede thermische isolatie (buiten weersbestendig afgewerkt met aluminium beplating), en dergelijke.</w:t>
      </w:r>
    </w:p>
    <w:p w14:paraId="5B55A73D" w14:textId="65CF92B1" w:rsidR="004025C8" w:rsidRDefault="004025C8" w:rsidP="00482394">
      <w:pPr>
        <w:pStyle w:val="Lijstalinea"/>
        <w:numPr>
          <w:ilvl w:val="0"/>
          <w:numId w:val="53"/>
        </w:numPr>
      </w:pPr>
      <w:r w:rsidRPr="004025C8">
        <w:t>De zonneboiler moet voor oplevering worden onderworpen aan een grondige veiligheidsmeting en afstelling, dichtheidstest en meting van drukken en temperaturen. Hiervan moet een rapport worden overlegd.</w:t>
      </w:r>
    </w:p>
    <w:p w14:paraId="673B6F3C" w14:textId="77777777" w:rsidR="003E7A76" w:rsidRPr="004025C8" w:rsidRDefault="003E7A76" w:rsidP="003E7A76">
      <w:pPr>
        <w:ind w:left="340"/>
      </w:pPr>
    </w:p>
    <w:p w14:paraId="7FFDC206" w14:textId="77777777" w:rsidR="004025C8" w:rsidRPr="004025C8" w:rsidRDefault="004025C8" w:rsidP="003E7A76">
      <w:pPr>
        <w:pStyle w:val="Kop3"/>
      </w:pPr>
      <w:bookmarkStart w:id="72" w:name="_Toc498594389"/>
      <w:r w:rsidRPr="004025C8">
        <w:t>Koeling</w:t>
      </w:r>
      <w:bookmarkEnd w:id="72"/>
    </w:p>
    <w:p w14:paraId="45094B7A" w14:textId="4AF60A73" w:rsidR="004025C8" w:rsidRDefault="004025C8" w:rsidP="00482394">
      <w:pPr>
        <w:pStyle w:val="Lijstalinea"/>
        <w:numPr>
          <w:ilvl w:val="0"/>
          <w:numId w:val="54"/>
        </w:numPr>
      </w:pPr>
      <w:r w:rsidRPr="004025C8">
        <w:t>Indien koeling noodzakelijk is voor voldoende thermisch comfort in de zomerperiode dient het installatieconcept te voorzien in een vorm van [</w:t>
      </w:r>
      <w:r w:rsidRPr="003F7102">
        <w:rPr>
          <w:color w:val="E04E39"/>
        </w:rPr>
        <w:t>TYPE</w:t>
      </w:r>
      <w:r w:rsidRPr="004025C8">
        <w:t>][</w:t>
      </w:r>
      <w:r w:rsidRPr="003F7102">
        <w:rPr>
          <w:color w:val="E04E39"/>
        </w:rPr>
        <w:t>BIJVOORBEELD:</w:t>
      </w:r>
      <w:r w:rsidRPr="004025C8">
        <w:t xml:space="preserve">] </w:t>
      </w:r>
      <w:r w:rsidRPr="003F7102">
        <w:rPr>
          <w:color w:val="00AFD7"/>
        </w:rPr>
        <w:t>passieve koeling</w:t>
      </w:r>
      <w:r w:rsidRPr="004025C8">
        <w:t>. Mechanische koeling kan als optie worden aangeboden en dient dan opgenomen te zijn in de EPC-berekening.</w:t>
      </w:r>
    </w:p>
    <w:p w14:paraId="5BFBBAE9" w14:textId="77777777" w:rsidR="003E7A76" w:rsidRPr="004025C8" w:rsidRDefault="003E7A76" w:rsidP="003E7A76">
      <w:pPr>
        <w:pStyle w:val="Lijstalinea"/>
      </w:pPr>
    </w:p>
    <w:p w14:paraId="10A1655C" w14:textId="77777777" w:rsidR="004025C8" w:rsidRPr="004025C8" w:rsidRDefault="004025C8" w:rsidP="003E7A76">
      <w:pPr>
        <w:pStyle w:val="Kop3"/>
      </w:pPr>
      <w:bookmarkStart w:id="73" w:name="_Toc498594390"/>
      <w:r w:rsidRPr="004025C8">
        <w:t>Aardgas</w:t>
      </w:r>
      <w:bookmarkEnd w:id="73"/>
    </w:p>
    <w:p w14:paraId="1ABA2C54" w14:textId="77777777" w:rsidR="004025C8" w:rsidRPr="004025C8" w:rsidRDefault="004025C8" w:rsidP="004025C8">
      <w:r w:rsidRPr="004025C8">
        <w:t>[</w:t>
      </w:r>
      <w:r w:rsidRPr="003F7102">
        <w:rPr>
          <w:color w:val="E04E39"/>
        </w:rPr>
        <w:t>INDIEN AANWEZIGHEID GASAANSLUITING</w:t>
      </w:r>
      <w:r w:rsidRPr="004025C8">
        <w:t>]</w:t>
      </w:r>
    </w:p>
    <w:p w14:paraId="734344F1" w14:textId="7B4C8840" w:rsidR="004025C8" w:rsidRDefault="004025C8" w:rsidP="00482394">
      <w:pPr>
        <w:pStyle w:val="Lijstalinea"/>
        <w:numPr>
          <w:ilvl w:val="0"/>
          <w:numId w:val="54"/>
        </w:numPr>
      </w:pPr>
      <w:r w:rsidRPr="004025C8">
        <w:t>De keuken dient met een [</w:t>
      </w:r>
      <w:r w:rsidRPr="003F7102">
        <w:rPr>
          <w:color w:val="E04E39"/>
        </w:rPr>
        <w:t>TYPE</w:t>
      </w:r>
      <w:r w:rsidRPr="004025C8">
        <w:t>][</w:t>
      </w:r>
      <w:r w:rsidRPr="003F7102">
        <w:rPr>
          <w:color w:val="E04E39"/>
        </w:rPr>
        <w:t>BIJVOORBEELD:</w:t>
      </w:r>
      <w:r w:rsidRPr="004025C8">
        <w:t xml:space="preserve">] </w:t>
      </w:r>
      <w:r w:rsidRPr="003F7102">
        <w:rPr>
          <w:color w:val="00AFD7"/>
        </w:rPr>
        <w:t>haakse</w:t>
      </w:r>
      <w:r w:rsidRPr="004025C8">
        <w:t xml:space="preserve"> gaskraan te worden aangeleverd. De Opdrachtnemer kan een keuze maken uit de producten van de firma [</w:t>
      </w:r>
      <w:r w:rsidRPr="003F7102">
        <w:rPr>
          <w:color w:val="E04E39"/>
        </w:rPr>
        <w:t>LEVERANCIER</w:t>
      </w:r>
      <w:r w:rsidRPr="004025C8">
        <w:t>].</w:t>
      </w:r>
    </w:p>
    <w:p w14:paraId="42140BF7" w14:textId="77777777" w:rsidR="003E7A76" w:rsidRPr="004025C8" w:rsidRDefault="003E7A76" w:rsidP="003E7A76">
      <w:pPr>
        <w:ind w:left="340"/>
      </w:pPr>
    </w:p>
    <w:p w14:paraId="76B8B4C1" w14:textId="77777777" w:rsidR="004025C8" w:rsidRPr="004025C8" w:rsidRDefault="004025C8" w:rsidP="003E7A76">
      <w:pPr>
        <w:pStyle w:val="Kop3"/>
      </w:pPr>
      <w:bookmarkStart w:id="74" w:name="_Toc498594391"/>
      <w:r w:rsidRPr="004025C8">
        <w:t>Water</w:t>
      </w:r>
      <w:bookmarkEnd w:id="74"/>
    </w:p>
    <w:p w14:paraId="26FB3CD6" w14:textId="77777777" w:rsidR="004025C8" w:rsidRPr="004025C8" w:rsidRDefault="004025C8" w:rsidP="00482394">
      <w:pPr>
        <w:pStyle w:val="Lijstalinea"/>
        <w:numPr>
          <w:ilvl w:val="0"/>
          <w:numId w:val="54"/>
        </w:numPr>
      </w:pPr>
      <w:r w:rsidRPr="004025C8">
        <w:t>Standaard moeten op de koudwaterleiding zijn aangesloten: [</w:t>
      </w:r>
      <w:r w:rsidRPr="003F7102">
        <w:rPr>
          <w:color w:val="E04E39"/>
        </w:rPr>
        <w:t>AANSLUITINGEN</w:t>
      </w:r>
      <w:r w:rsidRPr="004025C8">
        <w:t>][</w:t>
      </w:r>
      <w:r w:rsidRPr="003F7102">
        <w:rPr>
          <w:color w:val="E04E39"/>
        </w:rPr>
        <w:t>BIJVOORBEELD:</w:t>
      </w:r>
      <w:r w:rsidRPr="004025C8">
        <w:t xml:space="preserve">] </w:t>
      </w:r>
      <w:r w:rsidRPr="003F7102">
        <w:rPr>
          <w:color w:val="00AFD7"/>
        </w:rPr>
        <w:t>sanitaire armaturen, wasmachine, vaatwasmachine (indien van toepassing), cv-ketel, cv-vulkraan en eventuele buitenkraan</w:t>
      </w:r>
      <w:r w:rsidRPr="004025C8">
        <w:t>.</w:t>
      </w:r>
    </w:p>
    <w:p w14:paraId="0F59A6CD" w14:textId="77777777" w:rsidR="004025C8" w:rsidRPr="004025C8" w:rsidRDefault="004025C8" w:rsidP="00482394">
      <w:pPr>
        <w:pStyle w:val="Lijstalinea"/>
        <w:numPr>
          <w:ilvl w:val="0"/>
          <w:numId w:val="54"/>
        </w:numPr>
      </w:pPr>
      <w:r w:rsidRPr="004025C8">
        <w:t>Standaard moeten op de warmwaterleiding zijn/worden aangesloten: [</w:t>
      </w:r>
      <w:r w:rsidRPr="003F7102">
        <w:rPr>
          <w:color w:val="E04E39"/>
        </w:rPr>
        <w:t>AANSLUITINGEN</w:t>
      </w:r>
      <w:r w:rsidRPr="004025C8">
        <w:t>][</w:t>
      </w:r>
      <w:r w:rsidRPr="003F7102">
        <w:rPr>
          <w:color w:val="E04E39"/>
        </w:rPr>
        <w:t>BIJVOORBEELD:</w:t>
      </w:r>
      <w:r w:rsidRPr="004025C8">
        <w:t xml:space="preserve">] </w:t>
      </w:r>
      <w:r w:rsidRPr="003F7102">
        <w:rPr>
          <w:color w:val="00AFD7"/>
        </w:rPr>
        <w:t>wastafels, douche en keukengootsteen</w:t>
      </w:r>
      <w:r w:rsidRPr="004025C8">
        <w:t>. In dit gedeelte controleren of de uittapdruk voor vooral de douchekraan voldoende is. De minimale uittaptemperatuur na de ketel bedraagt [</w:t>
      </w:r>
      <w:r w:rsidRPr="003F7102">
        <w:rPr>
          <w:color w:val="E04E39"/>
        </w:rPr>
        <w:t>TEMPERATUUR</w:t>
      </w:r>
      <w:r w:rsidRPr="004025C8">
        <w:t xml:space="preserve">] </w:t>
      </w:r>
      <w:r w:rsidRPr="003E7A76">
        <w:rPr>
          <w:vertAlign w:val="superscript"/>
        </w:rPr>
        <w:t>o</w:t>
      </w:r>
      <w:r w:rsidRPr="004025C8">
        <w:t>C.</w:t>
      </w:r>
    </w:p>
    <w:p w14:paraId="7D60BDC4" w14:textId="574AB6D5" w:rsidR="004025C8" w:rsidRPr="004025C8" w:rsidRDefault="004025C8" w:rsidP="00482394">
      <w:pPr>
        <w:pStyle w:val="Lijstalinea"/>
        <w:numPr>
          <w:ilvl w:val="0"/>
          <w:numId w:val="54"/>
        </w:numPr>
      </w:pPr>
      <w:r w:rsidRPr="004025C8">
        <w:t>[</w:t>
      </w:r>
      <w:r w:rsidRPr="003F7102">
        <w:rPr>
          <w:color w:val="E04E39"/>
        </w:rPr>
        <w:t>INDIEN SPRAKE IS VAN MEERGEZINSWONING</w:t>
      </w:r>
      <w:r w:rsidRPr="004025C8">
        <w:t xml:space="preserve">] Er dient steekproefsgewijs, </w:t>
      </w:r>
      <w:r w:rsidR="003F7102">
        <w:t xml:space="preserve">bij </w:t>
      </w:r>
      <w:r w:rsidRPr="004025C8">
        <w:t>minimaal één woning per complex, te worden gecontroleerd wat de wachttijd en uittaptemperatuur is van elke wastafel-, douche- en keukenkraan. Voor de afvoer van vuilwater, hemelwater en combinaties hiervan voor buitenriolering binnen de perceelgrens en voor onderhoud en inspectie van de systemen moet de NTR 3216 gehanteerd worden.</w:t>
      </w:r>
    </w:p>
    <w:p w14:paraId="035D0A5C" w14:textId="77777777" w:rsidR="004025C8" w:rsidRPr="004025C8" w:rsidRDefault="004025C8" w:rsidP="00482394">
      <w:pPr>
        <w:pStyle w:val="Lijstalinea"/>
        <w:numPr>
          <w:ilvl w:val="0"/>
          <w:numId w:val="54"/>
        </w:numPr>
      </w:pPr>
      <w:r w:rsidRPr="004025C8">
        <w:t>Leidingen mogen geen verbindingen bevatten die in een muur of in cementdekvloer worden weggewerkt; altijd ononderbroken leidingwerk toepassen.</w:t>
      </w:r>
    </w:p>
    <w:p w14:paraId="23630C2B" w14:textId="77777777" w:rsidR="004025C8" w:rsidRPr="004025C8" w:rsidRDefault="004025C8" w:rsidP="00482394">
      <w:pPr>
        <w:pStyle w:val="Lijstalinea"/>
        <w:numPr>
          <w:ilvl w:val="0"/>
          <w:numId w:val="54"/>
        </w:numPr>
      </w:pPr>
      <w:r w:rsidRPr="004025C8">
        <w:t>Elk waterleidingstelsel dient te worden onderworpen aan een beproeving op dichtheid. Van de beproeving een rapport overleggen.</w:t>
      </w:r>
    </w:p>
    <w:p w14:paraId="29D68F8F" w14:textId="13FFA72E" w:rsidR="004025C8" w:rsidRDefault="004025C8" w:rsidP="00482394">
      <w:pPr>
        <w:pStyle w:val="Lijstalinea"/>
        <w:numPr>
          <w:ilvl w:val="0"/>
          <w:numId w:val="54"/>
        </w:numPr>
      </w:pPr>
      <w:r w:rsidRPr="004025C8">
        <w:t>De waterinstallatie moet worden gerealiseerd onder BRL 6000-07 en moet worden onderworpen aan een veiligheidskeuring conform NTA 8025. De keuring moet worden uitgevoerd door een BRL 6010 gecertificeerde (legionella)beoordelaar. Van de keuring moet een certificaat worden overlegd.</w:t>
      </w:r>
    </w:p>
    <w:p w14:paraId="51BD5B50" w14:textId="77777777" w:rsidR="003E7A76" w:rsidRPr="004025C8" w:rsidRDefault="003E7A76" w:rsidP="003E7A76">
      <w:pPr>
        <w:pStyle w:val="Lijstalinea"/>
      </w:pPr>
    </w:p>
    <w:p w14:paraId="274E34CC" w14:textId="355DB986" w:rsidR="004025C8" w:rsidRPr="004025C8" w:rsidRDefault="004025C8" w:rsidP="003E7A76">
      <w:pPr>
        <w:pStyle w:val="Kop3"/>
      </w:pPr>
      <w:bookmarkStart w:id="75" w:name="_Toc498594392"/>
      <w:r w:rsidRPr="004025C8">
        <w:t>Verlichting</w:t>
      </w:r>
      <w:bookmarkEnd w:id="75"/>
    </w:p>
    <w:p w14:paraId="7E4C3366" w14:textId="77777777" w:rsidR="004025C8" w:rsidRPr="004025C8" w:rsidRDefault="004025C8" w:rsidP="00482394">
      <w:pPr>
        <w:pStyle w:val="Lijstalinea"/>
        <w:numPr>
          <w:ilvl w:val="0"/>
          <w:numId w:val="55"/>
        </w:numPr>
      </w:pPr>
      <w:r w:rsidRPr="004025C8">
        <w:t>De lichtinstallatie dient te voldoen aan de NEN 1010 in termen van elektrische veiligheid en de omvang van voorzieningen.</w:t>
      </w:r>
    </w:p>
    <w:p w14:paraId="4C5CC039" w14:textId="2BAC6835" w:rsidR="004025C8" w:rsidRPr="004025C8" w:rsidRDefault="004025C8" w:rsidP="00482394">
      <w:pPr>
        <w:pStyle w:val="Lijstalinea"/>
        <w:numPr>
          <w:ilvl w:val="0"/>
          <w:numId w:val="55"/>
        </w:numPr>
      </w:pPr>
      <w:r w:rsidRPr="004025C8">
        <w:t>De verlichting in de algemene ruimten dient te worden uitgevoerd in LE</w:t>
      </w:r>
      <w:r w:rsidR="003F7102">
        <w:t>D-</w:t>
      </w:r>
      <w:r w:rsidRPr="004025C8">
        <w:t>verlichting, zodat er een lichtsterkte van minimaal [</w:t>
      </w:r>
      <w:r w:rsidRPr="003F7102">
        <w:rPr>
          <w:color w:val="E04E39"/>
        </w:rPr>
        <w:t>WAARDE</w:t>
      </w:r>
      <w:r w:rsidRPr="004025C8">
        <w:t>]W/m</w:t>
      </w:r>
      <w:r w:rsidRPr="003E7A76">
        <w:rPr>
          <w:vertAlign w:val="superscript"/>
        </w:rPr>
        <w:t xml:space="preserve">2 </w:t>
      </w:r>
      <w:r w:rsidRPr="004025C8">
        <w:t>wordt bewerkstelligd.</w:t>
      </w:r>
    </w:p>
    <w:p w14:paraId="1D472167" w14:textId="44E84E75" w:rsidR="004025C8" w:rsidRDefault="004025C8" w:rsidP="00482394">
      <w:pPr>
        <w:pStyle w:val="Lijstalinea"/>
        <w:numPr>
          <w:ilvl w:val="0"/>
          <w:numId w:val="55"/>
        </w:numPr>
      </w:pPr>
      <w:r w:rsidRPr="004025C8">
        <w:t>Elke aangepaste lichtinstallatie moet worden onderworpen aan een veiligheidskeuring conform NTA 8025.</w:t>
      </w:r>
    </w:p>
    <w:p w14:paraId="1F16B845" w14:textId="77777777" w:rsidR="003E7A76" w:rsidRPr="004025C8" w:rsidRDefault="003E7A76" w:rsidP="003E7A76">
      <w:pPr>
        <w:ind w:left="340"/>
      </w:pPr>
    </w:p>
    <w:p w14:paraId="4CD925F6" w14:textId="77777777" w:rsidR="004025C8" w:rsidRPr="004025C8" w:rsidRDefault="004025C8" w:rsidP="003E7A76">
      <w:pPr>
        <w:pStyle w:val="Kop3"/>
      </w:pPr>
      <w:bookmarkStart w:id="76" w:name="_Toc498594393"/>
      <w:r w:rsidRPr="004025C8">
        <w:t>Elektrotechnische installaties</w:t>
      </w:r>
      <w:bookmarkEnd w:id="76"/>
    </w:p>
    <w:p w14:paraId="41923B63" w14:textId="77777777" w:rsidR="004025C8" w:rsidRPr="004025C8" w:rsidRDefault="004025C8" w:rsidP="00482394">
      <w:pPr>
        <w:pStyle w:val="Lijstalinea"/>
        <w:numPr>
          <w:ilvl w:val="0"/>
          <w:numId w:val="56"/>
        </w:numPr>
      </w:pPr>
      <w:r w:rsidRPr="004025C8">
        <w:t>In het gebouw moet een volledige bedrijfsklare installatietechnische infrastructuur worden gerealiseerd ten behoeve van het aanleggen, onderhouden en/of uitbreiden van data, licht, telefoon, communicatiesystemen en dergelijke (zie NEN 1010 en NPR 5310). Deze infrastructuur moet gerealiseerd worden inclusief alle noodzakelijke voorzieningen tot en met de aansluitpunten voor de eindgebruiker. De infrastructuur binnen het gebouw dient te worden aangesloten op de voorzieningen van de nutsbedrijven.</w:t>
      </w:r>
    </w:p>
    <w:p w14:paraId="21FD29D2" w14:textId="77777777" w:rsidR="004025C8" w:rsidRPr="004025C8" w:rsidRDefault="004025C8" w:rsidP="00482394">
      <w:pPr>
        <w:pStyle w:val="Lijstalinea"/>
        <w:numPr>
          <w:ilvl w:val="0"/>
          <w:numId w:val="56"/>
        </w:numPr>
      </w:pPr>
      <w:r w:rsidRPr="004025C8">
        <w:t>Alle onderdelen van de elektrotechnische installaties moeten van een gangbaar en goed verkrijgbaar standaardtype zijn. Leveranciers moeten garanderen dat reserveonderdelen voor een periode van [</w:t>
      </w:r>
      <w:r w:rsidRPr="003F7102">
        <w:rPr>
          <w:color w:val="E04E39"/>
        </w:rPr>
        <w:t>WAARDE</w:t>
      </w:r>
      <w:r w:rsidRPr="004025C8">
        <w:t>] jaar verkrijgbaar zijn.</w:t>
      </w:r>
    </w:p>
    <w:p w14:paraId="083A2380" w14:textId="77777777" w:rsidR="004025C8" w:rsidRPr="004025C8" w:rsidRDefault="004025C8" w:rsidP="00482394">
      <w:pPr>
        <w:pStyle w:val="Lijstalinea"/>
        <w:numPr>
          <w:ilvl w:val="0"/>
          <w:numId w:val="56"/>
        </w:numPr>
      </w:pPr>
      <w:r w:rsidRPr="004025C8">
        <w:t xml:space="preserve">Het aantal aansluitingen (wandcontactdozen, lichtpunten) wordt aangebracht conform de basisnorm NEN 1010 en NPR 531. De hoeveelheid lichtpunten en wandcontactdozen volgens blad 51 van de NPR 5310 eenvoudig. </w:t>
      </w:r>
    </w:p>
    <w:p w14:paraId="3970A08B" w14:textId="58BA3C6B" w:rsidR="004025C8" w:rsidRPr="004025C8" w:rsidRDefault="004025C8" w:rsidP="00482394">
      <w:pPr>
        <w:pStyle w:val="Lijstalinea"/>
        <w:numPr>
          <w:ilvl w:val="0"/>
          <w:numId w:val="56"/>
        </w:numPr>
      </w:pPr>
      <w:r w:rsidRPr="004025C8">
        <w:t>Montagehoogten: wcd’s verblijfsruimten: [</w:t>
      </w:r>
      <w:r w:rsidRPr="003F7102">
        <w:rPr>
          <w:color w:val="E04E39"/>
        </w:rPr>
        <w:t>HOOGTE</w:t>
      </w:r>
      <w:r w:rsidRPr="004025C8">
        <w:t>]</w:t>
      </w:r>
      <w:r w:rsidR="003F7102">
        <w:t xml:space="preserve"> </w:t>
      </w:r>
      <w:r w:rsidRPr="004025C8">
        <w:t>m</w:t>
      </w:r>
      <w:r w:rsidR="003F7102">
        <w:t>eter</w:t>
      </w:r>
      <w:r w:rsidRPr="004025C8">
        <w:t xml:space="preserve"> + vloer (behoudens ter plaatse van het aanrecht) en overige aansluitingen [</w:t>
      </w:r>
      <w:r w:rsidRPr="003F7102">
        <w:rPr>
          <w:color w:val="E04E39"/>
        </w:rPr>
        <w:t>HOOGTE</w:t>
      </w:r>
      <w:r w:rsidRPr="004025C8">
        <w:t>]</w:t>
      </w:r>
      <w:r w:rsidR="003F7102">
        <w:t xml:space="preserve"> </w:t>
      </w:r>
      <w:r w:rsidRPr="004025C8">
        <w:t>m</w:t>
      </w:r>
      <w:r w:rsidR="003F7102">
        <w:t>eter</w:t>
      </w:r>
      <w:r w:rsidRPr="004025C8">
        <w:t xml:space="preserve"> + vloer. </w:t>
      </w:r>
    </w:p>
    <w:p w14:paraId="30CBD36E" w14:textId="77777777" w:rsidR="004025C8" w:rsidRPr="004025C8" w:rsidRDefault="004025C8" w:rsidP="00482394">
      <w:pPr>
        <w:pStyle w:val="Lijstalinea"/>
        <w:numPr>
          <w:ilvl w:val="0"/>
          <w:numId w:val="56"/>
        </w:numPr>
      </w:pPr>
      <w:r w:rsidRPr="004025C8">
        <w:t>Alle wcd’s dienen te zijn voorzien van een insteekbeveiliging.</w:t>
      </w:r>
    </w:p>
    <w:p w14:paraId="167B021F" w14:textId="77777777" w:rsidR="004025C8" w:rsidRPr="004025C8" w:rsidRDefault="004025C8" w:rsidP="00482394">
      <w:pPr>
        <w:pStyle w:val="Lijstalinea"/>
        <w:numPr>
          <w:ilvl w:val="0"/>
          <w:numId w:val="56"/>
        </w:numPr>
      </w:pPr>
      <w:r w:rsidRPr="004025C8">
        <w:t>Alle loze leidingen moeten worden voorzien van een trekdraad.</w:t>
      </w:r>
    </w:p>
    <w:p w14:paraId="080D2CF7" w14:textId="77FED570" w:rsidR="004025C8" w:rsidRPr="004025C8" w:rsidRDefault="004025C8" w:rsidP="00482394">
      <w:pPr>
        <w:pStyle w:val="Lijstalinea"/>
        <w:numPr>
          <w:ilvl w:val="0"/>
          <w:numId w:val="56"/>
        </w:numPr>
      </w:pPr>
      <w:r w:rsidRPr="004025C8">
        <w:t>In de entreehal dient een belinstallatie te zijn aangebracht met een belschakelaar ter plaatse van de voordeur en een schel in de hal. De plaatsing van de belschakelaar dient op een hoogte van [</w:t>
      </w:r>
      <w:r w:rsidRPr="003F7102">
        <w:rPr>
          <w:color w:val="E04E39"/>
        </w:rPr>
        <w:t>HOOGTE</w:t>
      </w:r>
      <w:r w:rsidRPr="004025C8">
        <w:t>]</w:t>
      </w:r>
      <w:r w:rsidR="003F7102">
        <w:t xml:space="preserve"> </w:t>
      </w:r>
      <w:r w:rsidRPr="004025C8">
        <w:t>m</w:t>
      </w:r>
      <w:r w:rsidR="003F7102">
        <w:t>eter</w:t>
      </w:r>
      <w:r w:rsidRPr="004025C8">
        <w:t xml:space="preserve"> vanaf de vloer geplaatst te worden.</w:t>
      </w:r>
    </w:p>
    <w:p w14:paraId="7C82C111" w14:textId="77777777" w:rsidR="004025C8" w:rsidRPr="004025C8" w:rsidRDefault="004025C8" w:rsidP="00482394">
      <w:pPr>
        <w:pStyle w:val="Lijstalinea"/>
        <w:numPr>
          <w:ilvl w:val="0"/>
          <w:numId w:val="56"/>
        </w:numPr>
      </w:pPr>
      <w:r w:rsidRPr="004025C8">
        <w:t xml:space="preserve">In alle algemene verkeersruimten (op elke verdieping) dient een wcd te worden aangebracht ten behoeve van het schoonmaken van deze ruimte(n). Deze wcd’s dienen te worden geschakeld </w:t>
      </w:r>
      <w:r w:rsidRPr="00EA1FA1">
        <w:rPr>
          <w:color w:val="E04E39"/>
        </w:rPr>
        <w:t>([INDIEN SPRAKE IS VAN MEERGEZINSWONING</w:t>
      </w:r>
      <w:r w:rsidRPr="004025C8">
        <w:t>] vanuit de werkkast) door middel van een hoofdschakelaar. De maximale afstand tussen de wcd’s is [</w:t>
      </w:r>
      <w:r w:rsidRPr="00EA1FA1">
        <w:rPr>
          <w:color w:val="E04E39"/>
        </w:rPr>
        <w:t>WAARDE</w:t>
      </w:r>
      <w:r w:rsidRPr="004025C8">
        <w:t>] meter (per verdieping).</w:t>
      </w:r>
    </w:p>
    <w:p w14:paraId="3F359200" w14:textId="77777777" w:rsidR="004025C8" w:rsidRPr="004025C8" w:rsidRDefault="004025C8" w:rsidP="00482394">
      <w:pPr>
        <w:pStyle w:val="Lijstalinea"/>
        <w:numPr>
          <w:ilvl w:val="0"/>
          <w:numId w:val="56"/>
        </w:numPr>
      </w:pPr>
      <w:r w:rsidRPr="004025C8">
        <w:t>Bij alle deuren, die vallen onder het elektronisch sluitplan, dienen de leidingen te lopen vanaf de Domoticakast naar de desbetreffende deur. Tevens dienen er loze leidingen aanwezig te zijn voor het achteraf plaatsen van elektronische deuropeners.</w:t>
      </w:r>
    </w:p>
    <w:p w14:paraId="052EE857" w14:textId="23A8DB58" w:rsidR="004025C8" w:rsidRPr="004025C8" w:rsidRDefault="004025C8" w:rsidP="00482394">
      <w:pPr>
        <w:pStyle w:val="Lijstalinea"/>
        <w:numPr>
          <w:ilvl w:val="0"/>
          <w:numId w:val="56"/>
        </w:numPr>
      </w:pPr>
      <w:r w:rsidRPr="004025C8">
        <w:t>Nabij de voordeur dient een deurbel te worden gerealiseerd op hoogte [</w:t>
      </w:r>
      <w:r w:rsidRPr="00EA1FA1">
        <w:rPr>
          <w:color w:val="E04E39"/>
        </w:rPr>
        <w:t>HOOGTEMAAT</w:t>
      </w:r>
      <w:r w:rsidRPr="004025C8">
        <w:t>]mm boven vloer en op een positie van</w:t>
      </w:r>
      <w:r w:rsidR="00EA1FA1">
        <w:t xml:space="preserve"> </w:t>
      </w:r>
      <w:r w:rsidRPr="004025C8">
        <w:t>[</w:t>
      </w:r>
      <w:r w:rsidRPr="00EA1FA1">
        <w:rPr>
          <w:color w:val="E04E39"/>
        </w:rPr>
        <w:t>WAARDE</w:t>
      </w:r>
      <w:r w:rsidRPr="004025C8">
        <w:t>]mm uit een [</w:t>
      </w:r>
      <w:r w:rsidRPr="00EA1FA1">
        <w:rPr>
          <w:color w:val="E04E39"/>
        </w:rPr>
        <w:t>POSITIE</w:t>
      </w:r>
      <w:r w:rsidRPr="004025C8">
        <w:t>][</w:t>
      </w:r>
      <w:r w:rsidRPr="00EA1FA1">
        <w:rPr>
          <w:color w:val="E04E39"/>
        </w:rPr>
        <w:t>BIJVOORBEELD:</w:t>
      </w:r>
      <w:r w:rsidRPr="004025C8">
        <w:t xml:space="preserve">] </w:t>
      </w:r>
      <w:r w:rsidRPr="00EA1FA1">
        <w:rPr>
          <w:color w:val="00AFD7"/>
        </w:rPr>
        <w:t>binnenhoek</w:t>
      </w:r>
      <w:r w:rsidRPr="004025C8">
        <w:t xml:space="preserve"> aanbrengen.</w:t>
      </w:r>
    </w:p>
    <w:p w14:paraId="7393F904" w14:textId="3C593A71" w:rsidR="004025C8" w:rsidRDefault="004025C8" w:rsidP="00482394">
      <w:pPr>
        <w:pStyle w:val="Lijstalinea"/>
        <w:numPr>
          <w:ilvl w:val="0"/>
          <w:numId w:val="56"/>
        </w:numPr>
      </w:pPr>
      <w:r w:rsidRPr="004025C8">
        <w:t xml:space="preserve">In elke woning dient een opstelplaats voor wasmachine en droger aanwezig te zijn. </w:t>
      </w:r>
    </w:p>
    <w:p w14:paraId="4623DD23" w14:textId="77777777" w:rsidR="003E7A76" w:rsidRPr="004025C8" w:rsidRDefault="003E7A76" w:rsidP="003E7A76"/>
    <w:p w14:paraId="0EC4FD20" w14:textId="77777777" w:rsidR="004025C8" w:rsidRPr="004025C8" w:rsidRDefault="004025C8" w:rsidP="003E7A76">
      <w:pPr>
        <w:pStyle w:val="Kop3"/>
      </w:pPr>
      <w:bookmarkStart w:id="77" w:name="_Toc498594394"/>
      <w:r w:rsidRPr="004025C8">
        <w:t>Zonnestroom</w:t>
      </w:r>
      <w:bookmarkEnd w:id="77"/>
    </w:p>
    <w:p w14:paraId="362F730B" w14:textId="77777777" w:rsidR="004025C8" w:rsidRPr="004025C8" w:rsidRDefault="004025C8" w:rsidP="004025C8">
      <w:r w:rsidRPr="004025C8">
        <w:t>Indien zonnepanelen worden toegepast, gelden de volgende eisen:</w:t>
      </w:r>
    </w:p>
    <w:p w14:paraId="555D2C3C" w14:textId="77777777" w:rsidR="004025C8" w:rsidRPr="004025C8" w:rsidRDefault="004025C8" w:rsidP="00482394">
      <w:pPr>
        <w:pStyle w:val="Lijstalinea"/>
        <w:numPr>
          <w:ilvl w:val="0"/>
          <w:numId w:val="57"/>
        </w:numPr>
      </w:pPr>
      <w:r w:rsidRPr="004025C8">
        <w:t>Bij toepassing van een zonnestroomconcept dient een realistische opbrengstberekening te worden gemaakt met een becijfering van de jaarlijks te verwachten kWh-opbrengst, respectievelijk de besparing op CO</w:t>
      </w:r>
      <w:r w:rsidRPr="003E7A76">
        <w:rPr>
          <w:vertAlign w:val="subscript"/>
        </w:rPr>
        <w:t>2</w:t>
      </w:r>
      <w:r w:rsidRPr="004025C8">
        <w:t xml:space="preserve"> en op energieverbruik en energielasten ten opzichte van de conventionele elektriciteitsvoorziening.</w:t>
      </w:r>
    </w:p>
    <w:p w14:paraId="556251B6" w14:textId="40694FE6" w:rsidR="004025C8" w:rsidRPr="004025C8" w:rsidRDefault="004025C8" w:rsidP="00482394">
      <w:pPr>
        <w:pStyle w:val="Lijstalinea"/>
        <w:numPr>
          <w:ilvl w:val="0"/>
          <w:numId w:val="57"/>
        </w:numPr>
      </w:pPr>
      <w:r w:rsidRPr="004025C8">
        <w:t xml:space="preserve">De net gekoppelde zonnestroominstallatie bestaat uit onder een lage hoek geplaatste zonnepanelen, die met bekabeling verbonden </w:t>
      </w:r>
      <w:r w:rsidR="00EA1FA1">
        <w:t xml:space="preserve">zijn </w:t>
      </w:r>
      <w:r w:rsidRPr="004025C8">
        <w:t>aan een centrale omvormerunit. Deze omvormerunit voedt de zonnestroom in het eigen elektriciteitsnet via een kabel naar een aparte groep in de verdeelkast.</w:t>
      </w:r>
    </w:p>
    <w:p w14:paraId="37E595F3" w14:textId="77777777" w:rsidR="004025C8" w:rsidRPr="004025C8" w:rsidRDefault="004025C8" w:rsidP="00482394">
      <w:pPr>
        <w:pStyle w:val="Lijstalinea"/>
        <w:numPr>
          <w:ilvl w:val="0"/>
          <w:numId w:val="57"/>
        </w:numPr>
      </w:pPr>
      <w:r w:rsidRPr="004025C8">
        <w:t>Toegang en veiligheidsvoorzieningen op het dak dienen te worden aangebracht ten behoeve van periodieke onderhouds- en inspectiewerkzaamheden aan de zonnestroominstallatie.</w:t>
      </w:r>
    </w:p>
    <w:p w14:paraId="7DB65527" w14:textId="77777777" w:rsidR="004025C8" w:rsidRPr="004025C8" w:rsidRDefault="004025C8" w:rsidP="00482394">
      <w:pPr>
        <w:pStyle w:val="Lijstalinea"/>
        <w:numPr>
          <w:ilvl w:val="0"/>
          <w:numId w:val="57"/>
        </w:numPr>
      </w:pPr>
      <w:r w:rsidRPr="004025C8">
        <w:t>Op een plat dak moeten de panelen ordelijk in de aangegeven rijen trillingvrij worden gemonteerd op solide, stormvaste aluminium bevestigingsconstructies. De constructies dienen te zijn ontwikkeld voor een zodanige hellinghoek, dat zij niet boven de dakrand uitsteken en dat zij voldoen aan de gemeentelijke regelgeving.</w:t>
      </w:r>
    </w:p>
    <w:p w14:paraId="56EDBD1E" w14:textId="77777777" w:rsidR="004025C8" w:rsidRPr="004025C8" w:rsidRDefault="004025C8" w:rsidP="00482394">
      <w:pPr>
        <w:pStyle w:val="Lijstalinea"/>
        <w:numPr>
          <w:ilvl w:val="0"/>
          <w:numId w:val="57"/>
        </w:numPr>
      </w:pPr>
      <w:r w:rsidRPr="004025C8">
        <w:t>De gehele constructie van panelen en bevestigingen en bekabelingen mag onder geen beding binnen of buiten geluidoverlast ten gevolge van trillingen of luchtgeluid veroorzaken. Fluitend windgeluid is onacceptabel.</w:t>
      </w:r>
    </w:p>
    <w:p w14:paraId="797CFCCA" w14:textId="77777777" w:rsidR="004025C8" w:rsidRPr="004025C8" w:rsidRDefault="004025C8" w:rsidP="00482394">
      <w:pPr>
        <w:pStyle w:val="Lijstalinea"/>
        <w:numPr>
          <w:ilvl w:val="0"/>
          <w:numId w:val="57"/>
        </w:numPr>
      </w:pPr>
      <w:r w:rsidRPr="004025C8">
        <w:t xml:space="preserve">De panelen moeten worden aangesloten op een of meerdere centrale omvormers; deze omvormer(s) plaatsen in een waterdichte schakelkast (ZSK), </w:t>
      </w:r>
      <w:r w:rsidRPr="00EA1FA1">
        <w:rPr>
          <w:color w:val="E04E39"/>
        </w:rPr>
        <w:t>[INDIEN SPRAKE IS VAN MEERGEZINSWONING</w:t>
      </w:r>
      <w:r w:rsidRPr="004025C8">
        <w:t>] die is gesitueerd op het dak. De schakelkast(en) dienen stormvast te worden geplaatst.</w:t>
      </w:r>
    </w:p>
    <w:p w14:paraId="4AFAC9DE" w14:textId="6C5C4317" w:rsidR="004025C8" w:rsidRPr="004025C8" w:rsidRDefault="004025C8" w:rsidP="00482394">
      <w:pPr>
        <w:pStyle w:val="Lijstalinea"/>
        <w:numPr>
          <w:ilvl w:val="0"/>
          <w:numId w:val="57"/>
        </w:numPr>
      </w:pPr>
      <w:r w:rsidRPr="004025C8">
        <w:t>De zonnepanelen moeten onderling en in groepen met de omvormer(s) worden verbonden door middel van een speciale solar</w:t>
      </w:r>
      <w:r w:rsidR="00EA1FA1">
        <w:t>-</w:t>
      </w:r>
      <w:r w:rsidRPr="004025C8">
        <w:t>bekabeling.</w:t>
      </w:r>
    </w:p>
    <w:p w14:paraId="121F267D" w14:textId="77777777" w:rsidR="004025C8" w:rsidRPr="004025C8" w:rsidRDefault="004025C8" w:rsidP="00482394">
      <w:pPr>
        <w:pStyle w:val="Lijstalinea"/>
        <w:numPr>
          <w:ilvl w:val="0"/>
          <w:numId w:val="57"/>
        </w:numPr>
      </w:pPr>
      <w:r w:rsidRPr="004025C8">
        <w:t>Elk paneel moet worden gecodeerd en er moet op basis van die codering een volledig bekabelingsschema worden opgesteld.</w:t>
      </w:r>
    </w:p>
    <w:p w14:paraId="33BE3EA5" w14:textId="5ADBFBC8" w:rsidR="004025C8" w:rsidRDefault="004025C8" w:rsidP="00EA1FA1">
      <w:pPr>
        <w:pStyle w:val="Lijstalinea"/>
        <w:numPr>
          <w:ilvl w:val="0"/>
          <w:numId w:val="57"/>
        </w:numPr>
      </w:pPr>
      <w:r w:rsidRPr="004025C8">
        <w:t>In de verdeelkast moet een digitale kW/kWh-meter worden aangebracht ten behoeve van de invoeding van de zonnestroominstallatie. De meter moet worden voorzien van een M-bus uitgang met interface voor draadloze datalogging. De interface dient geschikt voor koppeling aan een optioneel energiedisplay.</w:t>
      </w:r>
    </w:p>
    <w:p w14:paraId="4A06B03C" w14:textId="77777777" w:rsidR="003E7A76" w:rsidRPr="004025C8" w:rsidRDefault="003E7A76" w:rsidP="004025C8"/>
    <w:p w14:paraId="24761D27" w14:textId="77777777" w:rsidR="004025C8" w:rsidRPr="004025C8" w:rsidRDefault="004025C8" w:rsidP="003E7A76">
      <w:pPr>
        <w:pStyle w:val="Kop3"/>
      </w:pPr>
      <w:bookmarkStart w:id="78" w:name="_Toc498594395"/>
      <w:r w:rsidRPr="004025C8">
        <w:t>Communicatie- en beveiligingsinstallaties</w:t>
      </w:r>
      <w:bookmarkEnd w:id="78"/>
    </w:p>
    <w:p w14:paraId="62493982" w14:textId="77777777" w:rsidR="004025C8" w:rsidRPr="004025C8" w:rsidRDefault="004025C8" w:rsidP="00482394">
      <w:pPr>
        <w:pStyle w:val="Lijstalinea"/>
        <w:numPr>
          <w:ilvl w:val="0"/>
          <w:numId w:val="58"/>
        </w:numPr>
      </w:pPr>
      <w:r w:rsidRPr="004025C8">
        <w:t xml:space="preserve">De meterkast in de woning(en) dient voorzien te zijn van: </w:t>
      </w:r>
    </w:p>
    <w:p w14:paraId="2E300FFD" w14:textId="77777777" w:rsidR="004025C8" w:rsidRPr="004025C8" w:rsidRDefault="004025C8" w:rsidP="00482394">
      <w:pPr>
        <w:pStyle w:val="Lijstalinea"/>
        <w:numPr>
          <w:ilvl w:val="0"/>
          <w:numId w:val="58"/>
        </w:numPr>
        <w:ind w:left="1134"/>
      </w:pPr>
      <w:r w:rsidRPr="004025C8">
        <w:t>een aansluiting voor telecom telefoon/ADSL/glasvezel;</w:t>
      </w:r>
    </w:p>
    <w:p w14:paraId="04E215A3" w14:textId="77777777" w:rsidR="004025C8" w:rsidRPr="004025C8" w:rsidRDefault="004025C8" w:rsidP="00482394">
      <w:pPr>
        <w:pStyle w:val="Lijstalinea"/>
        <w:numPr>
          <w:ilvl w:val="0"/>
          <w:numId w:val="58"/>
        </w:numPr>
        <w:ind w:left="1134"/>
      </w:pPr>
      <w:r w:rsidRPr="004025C8">
        <w:t>[</w:t>
      </w:r>
      <w:r w:rsidRPr="00EA1FA1">
        <w:rPr>
          <w:color w:val="E04E39"/>
        </w:rPr>
        <w:t>BIJVOORBEELD:</w:t>
      </w:r>
      <w:r w:rsidRPr="004025C8">
        <w:t xml:space="preserve">] </w:t>
      </w:r>
      <w:r w:rsidRPr="00EA1FA1">
        <w:rPr>
          <w:color w:val="00AFD7"/>
        </w:rPr>
        <w:t xml:space="preserve">een dubbele </w:t>
      </w:r>
      <w:r w:rsidRPr="004025C8">
        <w:t>wandcontactdoos;</w:t>
      </w:r>
    </w:p>
    <w:p w14:paraId="7064AE95" w14:textId="77777777" w:rsidR="004025C8" w:rsidRPr="004025C8" w:rsidRDefault="004025C8" w:rsidP="00482394">
      <w:pPr>
        <w:pStyle w:val="Lijstalinea"/>
        <w:numPr>
          <w:ilvl w:val="0"/>
          <w:numId w:val="58"/>
        </w:numPr>
        <w:ind w:left="1134"/>
      </w:pPr>
      <w:r w:rsidRPr="004025C8">
        <w:t>watermeter, gasmeter en elektrameter.</w:t>
      </w:r>
    </w:p>
    <w:p w14:paraId="618A75F3" w14:textId="77777777" w:rsidR="004025C8" w:rsidRPr="004025C8" w:rsidRDefault="004025C8" w:rsidP="00482394">
      <w:pPr>
        <w:pStyle w:val="Lijstalinea"/>
        <w:numPr>
          <w:ilvl w:val="0"/>
          <w:numId w:val="58"/>
        </w:numPr>
      </w:pPr>
      <w:r w:rsidRPr="004025C8">
        <w:t>[</w:t>
      </w:r>
      <w:r w:rsidRPr="00EA1FA1">
        <w:rPr>
          <w:color w:val="E04E39"/>
        </w:rPr>
        <w:t>INDIEN GEWENST</w:t>
      </w:r>
      <w:r w:rsidRPr="004025C8">
        <w:t>] De meterkast dient tevens geschikt en voldoende ruim te zijn voor (zorg)Domotica-installaties.</w:t>
      </w:r>
    </w:p>
    <w:p w14:paraId="5B626E93" w14:textId="77777777" w:rsidR="003E7A76" w:rsidRDefault="004025C8" w:rsidP="00482394">
      <w:pPr>
        <w:pStyle w:val="Lijstalinea"/>
        <w:numPr>
          <w:ilvl w:val="0"/>
          <w:numId w:val="58"/>
        </w:numPr>
      </w:pPr>
      <w:r w:rsidRPr="004025C8">
        <w:t>In de [</w:t>
      </w:r>
      <w:r w:rsidRPr="00EA1FA1">
        <w:rPr>
          <w:color w:val="E04E39"/>
        </w:rPr>
        <w:t>RUIMTE(N)</w:t>
      </w:r>
      <w:r w:rsidRPr="004025C8">
        <w:t>] van de woning(en) dient een loze leiding vanuit de meterkast voor kabel/CAI en een loze leiding voor telefoon aangebracht te zijn.</w:t>
      </w:r>
    </w:p>
    <w:p w14:paraId="572D9089" w14:textId="77777777" w:rsidR="003E7A76" w:rsidRDefault="003E7A76" w:rsidP="003E7A76"/>
    <w:p w14:paraId="67594838" w14:textId="548A42B2" w:rsidR="004025C8" w:rsidRPr="004025C8" w:rsidRDefault="004025C8" w:rsidP="003E7A76">
      <w:pPr>
        <w:pStyle w:val="Kop3"/>
      </w:pPr>
      <w:bookmarkStart w:id="79" w:name="_Toc498594396"/>
      <w:r w:rsidRPr="004025C8">
        <w:t>Liften [</w:t>
      </w:r>
      <w:r w:rsidRPr="00EA1FA1">
        <w:rPr>
          <w:color w:val="E04E39"/>
        </w:rPr>
        <w:t>INDIEN ER SPRAKE IS VAN EEN MEERGEZINSWONING</w:t>
      </w:r>
      <w:r w:rsidRPr="004025C8">
        <w:t>]</w:t>
      </w:r>
      <w:bookmarkEnd w:id="79"/>
    </w:p>
    <w:p w14:paraId="673489FF" w14:textId="27850540" w:rsidR="004025C8" w:rsidRPr="004025C8" w:rsidRDefault="004025C8" w:rsidP="00482394">
      <w:pPr>
        <w:pStyle w:val="Lijstalinea"/>
        <w:numPr>
          <w:ilvl w:val="0"/>
          <w:numId w:val="59"/>
        </w:numPr>
      </w:pPr>
      <w:r w:rsidRPr="004025C8">
        <w:t>Het appartementengebouw dient te worden voorzien van een lift. De liften dienen te voldoen aan de voorschriften uit NEN-EN 81-1, de Richtlijn Lift</w:t>
      </w:r>
      <w:r w:rsidR="003E7A76">
        <w:t xml:space="preserve">en 95/16/eg, het Besluit Liften Staatsblad 444 en het </w:t>
      </w:r>
      <w:r w:rsidRPr="004025C8">
        <w:t>Handboek voor Toegankelijkheid.</w:t>
      </w:r>
    </w:p>
    <w:p w14:paraId="659EECED" w14:textId="77777777" w:rsidR="004025C8" w:rsidRPr="004025C8" w:rsidRDefault="004025C8" w:rsidP="00482394">
      <w:pPr>
        <w:pStyle w:val="Lijstalinea"/>
        <w:numPr>
          <w:ilvl w:val="0"/>
          <w:numId w:val="59"/>
        </w:numPr>
      </w:pPr>
      <w:r w:rsidRPr="004025C8">
        <w:t>[</w:t>
      </w:r>
      <w:r w:rsidRPr="00EA1FA1">
        <w:rPr>
          <w:color w:val="E04E39"/>
        </w:rPr>
        <w:t>INDIEN GEWENST</w:t>
      </w:r>
      <w:r w:rsidRPr="004025C8">
        <w:t>] De lift(en) dienen van het merk [</w:t>
      </w:r>
      <w:r w:rsidRPr="00EA1FA1">
        <w:rPr>
          <w:color w:val="E04E39"/>
        </w:rPr>
        <w:t>MERK</w:t>
      </w:r>
      <w:r w:rsidRPr="004025C8">
        <w:t>] te zijn.</w:t>
      </w:r>
    </w:p>
    <w:p w14:paraId="1CF43284" w14:textId="77777777" w:rsidR="004025C8" w:rsidRPr="004025C8" w:rsidRDefault="004025C8" w:rsidP="00482394">
      <w:pPr>
        <w:pStyle w:val="Lijstalinea"/>
        <w:numPr>
          <w:ilvl w:val="0"/>
          <w:numId w:val="59"/>
        </w:numPr>
      </w:pPr>
      <w:r w:rsidRPr="004025C8">
        <w:t>De lift moet tenminste voldoen aan de volgende criteria:</w:t>
      </w:r>
    </w:p>
    <w:p w14:paraId="5F42B370" w14:textId="77777777" w:rsidR="004025C8" w:rsidRPr="004025C8" w:rsidRDefault="004025C8" w:rsidP="00482394">
      <w:pPr>
        <w:pStyle w:val="Lijstalinea"/>
        <w:numPr>
          <w:ilvl w:val="0"/>
          <w:numId w:val="59"/>
        </w:numPr>
        <w:ind w:left="1134"/>
      </w:pPr>
      <w:r w:rsidRPr="004025C8">
        <w:t>de lift moet minimaal een snelheid van [</w:t>
      </w:r>
      <w:r w:rsidRPr="00EA1FA1">
        <w:rPr>
          <w:color w:val="E04E39"/>
        </w:rPr>
        <w:t>WAARDE</w:t>
      </w:r>
      <w:r w:rsidRPr="004025C8">
        <w:t>]m/s kunnen bereiken;</w:t>
      </w:r>
    </w:p>
    <w:p w14:paraId="1CEAC674" w14:textId="77777777" w:rsidR="004025C8" w:rsidRPr="004025C8" w:rsidRDefault="004025C8" w:rsidP="00482394">
      <w:pPr>
        <w:pStyle w:val="Lijstalinea"/>
        <w:numPr>
          <w:ilvl w:val="0"/>
          <w:numId w:val="59"/>
        </w:numPr>
        <w:ind w:left="1134"/>
      </w:pPr>
      <w:r w:rsidRPr="004025C8">
        <w:t>een toegang hebben met een vrije doorgang van tenminste [</w:t>
      </w:r>
      <w:r w:rsidRPr="00EA1FA1">
        <w:rPr>
          <w:color w:val="E04E39"/>
        </w:rPr>
        <w:t>WAARDE</w:t>
      </w:r>
      <w:r w:rsidRPr="004025C8">
        <w:t>]mm;</w:t>
      </w:r>
    </w:p>
    <w:p w14:paraId="75CBFFCB" w14:textId="5ED7FAD9" w:rsidR="004025C8" w:rsidRPr="004025C8" w:rsidRDefault="004025C8" w:rsidP="00482394">
      <w:pPr>
        <w:pStyle w:val="Lijstalinea"/>
        <w:numPr>
          <w:ilvl w:val="0"/>
          <w:numId w:val="59"/>
        </w:numPr>
        <w:ind w:left="1134"/>
      </w:pPr>
      <w:r w:rsidRPr="004025C8">
        <w:t>ten behoeve van alarmering voorzien zijn van een, op de telefooncentrale aangesloten, telefoontoestel in een nis voorzien van een GSM</w:t>
      </w:r>
      <w:r w:rsidR="00EA1FA1">
        <w:t>-</w:t>
      </w:r>
      <w:r w:rsidRPr="004025C8">
        <w:t>module met SIM</w:t>
      </w:r>
      <w:r w:rsidR="00EA1FA1">
        <w:t>-</w:t>
      </w:r>
      <w:r w:rsidRPr="004025C8">
        <w:t>kaart (geregeld door liftleverancier);</w:t>
      </w:r>
    </w:p>
    <w:p w14:paraId="2E20FCAB" w14:textId="77777777" w:rsidR="004025C8" w:rsidRPr="004025C8" w:rsidRDefault="004025C8" w:rsidP="00482394">
      <w:pPr>
        <w:pStyle w:val="Lijstalinea"/>
        <w:numPr>
          <w:ilvl w:val="0"/>
          <w:numId w:val="59"/>
        </w:numPr>
        <w:ind w:left="1134"/>
      </w:pPr>
      <w:r w:rsidRPr="004025C8">
        <w:t>voorzien zijn van een volledig automatisch optimaliserend besturingssysteem;</w:t>
      </w:r>
    </w:p>
    <w:p w14:paraId="4289F194" w14:textId="19AE671F" w:rsidR="004025C8" w:rsidRPr="004025C8" w:rsidRDefault="004025C8" w:rsidP="00482394">
      <w:pPr>
        <w:pStyle w:val="Lijstalinea"/>
        <w:numPr>
          <w:ilvl w:val="0"/>
          <w:numId w:val="59"/>
        </w:numPr>
        <w:ind w:left="1134"/>
      </w:pPr>
      <w:r w:rsidRPr="004025C8">
        <w:t>een gebruiksoppervlakte hebben met zodanige lengte/breedte verhouding en een deur met een zodanige vrije doorgang dat een hoge vulgraad en snelle toetreding kan worden behaald;</w:t>
      </w:r>
    </w:p>
    <w:p w14:paraId="4105A337" w14:textId="77777777" w:rsidR="004025C8" w:rsidRPr="004025C8" w:rsidRDefault="004025C8" w:rsidP="00482394">
      <w:pPr>
        <w:pStyle w:val="Lijstalinea"/>
        <w:numPr>
          <w:ilvl w:val="0"/>
          <w:numId w:val="59"/>
        </w:numPr>
        <w:ind w:left="1134"/>
      </w:pPr>
      <w:r w:rsidRPr="004025C8">
        <w:t>storingen aan de liftinstallatie moeten worden gesignaleerd op het centrale meldpaneel;</w:t>
      </w:r>
    </w:p>
    <w:p w14:paraId="105356C4" w14:textId="77777777" w:rsidR="004025C8" w:rsidRPr="004025C8" w:rsidRDefault="004025C8" w:rsidP="00482394">
      <w:pPr>
        <w:pStyle w:val="Lijstalinea"/>
        <w:numPr>
          <w:ilvl w:val="0"/>
          <w:numId w:val="59"/>
        </w:numPr>
        <w:ind w:left="1134"/>
      </w:pPr>
      <w:r w:rsidRPr="004025C8">
        <w:t>de lift dient te bestaan uit regulier in de markt verkrijgbare onderdelen;</w:t>
      </w:r>
    </w:p>
    <w:p w14:paraId="68345240" w14:textId="77777777" w:rsidR="004025C8" w:rsidRPr="004025C8" w:rsidRDefault="004025C8" w:rsidP="00482394">
      <w:pPr>
        <w:pStyle w:val="Lijstalinea"/>
        <w:numPr>
          <w:ilvl w:val="0"/>
          <w:numId w:val="59"/>
        </w:numPr>
        <w:ind w:left="1134"/>
      </w:pPr>
      <w:r w:rsidRPr="004025C8">
        <w:t>tijdens de bouw mag er gebruik worden gemaakt van de lift;</w:t>
      </w:r>
    </w:p>
    <w:p w14:paraId="3A44522B" w14:textId="77777777" w:rsidR="004025C8" w:rsidRPr="004025C8" w:rsidRDefault="004025C8" w:rsidP="00482394">
      <w:pPr>
        <w:pStyle w:val="Lijstalinea"/>
        <w:numPr>
          <w:ilvl w:val="0"/>
          <w:numId w:val="59"/>
        </w:numPr>
        <w:ind w:left="1134"/>
      </w:pPr>
      <w:r w:rsidRPr="004025C8">
        <w:t xml:space="preserve">wanneer de liftschacht grenst aan een appartement dient deze akoestisch ontkoppeld te worden. </w:t>
      </w:r>
    </w:p>
    <w:p w14:paraId="6A110B31" w14:textId="77777777" w:rsidR="004025C8" w:rsidRPr="004025C8" w:rsidRDefault="004025C8" w:rsidP="00482394">
      <w:pPr>
        <w:pStyle w:val="Lijstalinea"/>
        <w:numPr>
          <w:ilvl w:val="0"/>
          <w:numId w:val="59"/>
        </w:numPr>
        <w:ind w:left="1134"/>
      </w:pPr>
      <w:r w:rsidRPr="004025C8">
        <w:t>Het ontwerp dient te voldoen aan NPR 5073.</w:t>
      </w:r>
    </w:p>
    <w:p w14:paraId="2AE75342" w14:textId="27175DDD" w:rsidR="004025C8" w:rsidRDefault="004025C8" w:rsidP="00482394">
      <w:pPr>
        <w:pStyle w:val="Lijstalinea"/>
        <w:numPr>
          <w:ilvl w:val="0"/>
          <w:numId w:val="59"/>
        </w:numPr>
      </w:pPr>
      <w:r w:rsidRPr="004025C8">
        <w:t>Keuring van de lift dient te geschieden door [</w:t>
      </w:r>
      <w:r w:rsidRPr="00EA1FA1">
        <w:rPr>
          <w:color w:val="E04E39"/>
        </w:rPr>
        <w:t>KEURINGSINSTANTIE</w:t>
      </w:r>
      <w:r w:rsidRPr="004025C8">
        <w:t>].</w:t>
      </w:r>
    </w:p>
    <w:p w14:paraId="4678A148" w14:textId="77777777" w:rsidR="003E7A76" w:rsidRPr="004025C8" w:rsidRDefault="003E7A76" w:rsidP="003E7A76"/>
    <w:p w14:paraId="0771D981" w14:textId="77777777" w:rsidR="004025C8" w:rsidRPr="004025C8" w:rsidRDefault="004025C8" w:rsidP="003E7A76">
      <w:pPr>
        <w:pStyle w:val="Kop3"/>
      </w:pPr>
      <w:bookmarkStart w:id="80" w:name="_Toc434831728"/>
      <w:bookmarkStart w:id="81" w:name="_Toc497215117"/>
      <w:bookmarkStart w:id="82" w:name="_Toc498594397"/>
      <w:r w:rsidRPr="004025C8">
        <w:t>Buitenruimte</w:t>
      </w:r>
      <w:bookmarkEnd w:id="80"/>
      <w:bookmarkEnd w:id="81"/>
      <w:bookmarkEnd w:id="82"/>
    </w:p>
    <w:p w14:paraId="35B1EB20" w14:textId="77777777" w:rsidR="004025C8" w:rsidRPr="004025C8" w:rsidRDefault="004025C8" w:rsidP="00482394">
      <w:pPr>
        <w:pStyle w:val="Lijstalinea"/>
        <w:numPr>
          <w:ilvl w:val="0"/>
          <w:numId w:val="60"/>
        </w:numPr>
      </w:pPr>
      <w:r w:rsidRPr="004025C8">
        <w:t>[</w:t>
      </w:r>
      <w:r w:rsidRPr="00EA1FA1">
        <w:rPr>
          <w:color w:val="E04E39"/>
        </w:rPr>
        <w:t>INDIEN GEWENST</w:t>
      </w:r>
      <w:r w:rsidRPr="004025C8">
        <w:t>] Bij de achtergevel van de woning(en) dient een [</w:t>
      </w:r>
      <w:r w:rsidRPr="00EA1FA1">
        <w:rPr>
          <w:color w:val="E04E39"/>
        </w:rPr>
        <w:t>TERRAS/BALKON</w:t>
      </w:r>
      <w:r w:rsidRPr="004025C8">
        <w:t>] aangelegd te worden van minimaal [</w:t>
      </w:r>
      <w:r w:rsidRPr="00EA1FA1">
        <w:rPr>
          <w:color w:val="E04E39"/>
        </w:rPr>
        <w:t>OPPERVLAKTEMAAT</w:t>
      </w:r>
      <w:r w:rsidRPr="004025C8">
        <w:t>]m² en met een minimale breedte van [</w:t>
      </w:r>
      <w:r w:rsidRPr="00EA1FA1">
        <w:rPr>
          <w:color w:val="E04E39"/>
        </w:rPr>
        <w:t>BREEDTEMAAT</w:t>
      </w:r>
      <w:r w:rsidRPr="004025C8">
        <w:t xml:space="preserve">] meter. </w:t>
      </w:r>
    </w:p>
    <w:p w14:paraId="05960C7C" w14:textId="6BE99DFC" w:rsidR="004025C8" w:rsidRPr="004025C8" w:rsidRDefault="004025C8" w:rsidP="00482394">
      <w:pPr>
        <w:pStyle w:val="Lijstalinea"/>
        <w:numPr>
          <w:ilvl w:val="0"/>
          <w:numId w:val="60"/>
        </w:numPr>
      </w:pPr>
      <w:r w:rsidRPr="004025C8">
        <w:t>[</w:t>
      </w:r>
      <w:r w:rsidRPr="00EA1FA1">
        <w:rPr>
          <w:color w:val="E04E39"/>
        </w:rPr>
        <w:t>INDIEN GEWENST</w:t>
      </w:r>
      <w:r w:rsidRPr="004025C8">
        <w:t>] Bij de voorgevel van de woning(en) dient een [</w:t>
      </w:r>
      <w:r w:rsidRPr="00EA1FA1">
        <w:rPr>
          <w:color w:val="E04E39"/>
        </w:rPr>
        <w:t>TERRAS/BALKON</w:t>
      </w:r>
      <w:r w:rsidRPr="004025C8">
        <w:t>] aangelegd te worden van minimaal [</w:t>
      </w:r>
      <w:r w:rsidRPr="00EA1FA1">
        <w:rPr>
          <w:color w:val="E04E39"/>
        </w:rPr>
        <w:t>OPPERVLAKTEMAAT</w:t>
      </w:r>
      <w:r w:rsidRPr="004025C8">
        <w:t>]m</w:t>
      </w:r>
      <w:r w:rsidRPr="003E7A76">
        <w:rPr>
          <w:vertAlign w:val="superscript"/>
        </w:rPr>
        <w:t>2</w:t>
      </w:r>
      <w:r w:rsidRPr="004025C8">
        <w:t xml:space="preserve"> en met een minimale breedte van [</w:t>
      </w:r>
      <w:r w:rsidRPr="00EA1FA1">
        <w:rPr>
          <w:color w:val="E04E39"/>
        </w:rPr>
        <w:t>BREEDTEMAAT</w:t>
      </w:r>
      <w:r w:rsidRPr="004025C8">
        <w:t xml:space="preserve">] meter. </w:t>
      </w:r>
    </w:p>
    <w:p w14:paraId="6869AD10" w14:textId="77777777" w:rsidR="004025C8" w:rsidRPr="004025C8" w:rsidRDefault="004025C8" w:rsidP="00482394">
      <w:pPr>
        <w:pStyle w:val="Lijstalinea"/>
        <w:numPr>
          <w:ilvl w:val="0"/>
          <w:numId w:val="60"/>
        </w:numPr>
      </w:pPr>
      <w:r w:rsidRPr="004025C8">
        <w:t>Bij alle woningen dient aan de voor- en achtergevel een buitenlichtpunt aangebracht te worden.</w:t>
      </w:r>
    </w:p>
    <w:p w14:paraId="39212B9C" w14:textId="77777777" w:rsidR="004025C8" w:rsidRPr="004025C8" w:rsidRDefault="004025C8" w:rsidP="00482394">
      <w:pPr>
        <w:pStyle w:val="Lijstalinea"/>
        <w:numPr>
          <w:ilvl w:val="0"/>
          <w:numId w:val="60"/>
        </w:numPr>
      </w:pPr>
      <w:r w:rsidRPr="004025C8">
        <w:t>[</w:t>
      </w:r>
      <w:r w:rsidRPr="00EA1FA1">
        <w:rPr>
          <w:color w:val="E04E39"/>
        </w:rPr>
        <w:t>INDIEN GEWENST</w:t>
      </w:r>
      <w:r w:rsidRPr="004025C8">
        <w:t xml:space="preserve">] De woningen dienen te zijn voorzien van een toegangspad vanaf de openbare weg naar de entreedeur. </w:t>
      </w:r>
    </w:p>
    <w:p w14:paraId="4892CF9F" w14:textId="77777777" w:rsidR="004025C8" w:rsidRPr="004025C8" w:rsidRDefault="004025C8" w:rsidP="00482394">
      <w:pPr>
        <w:pStyle w:val="Lijstalinea"/>
        <w:numPr>
          <w:ilvl w:val="0"/>
          <w:numId w:val="60"/>
        </w:numPr>
      </w:pPr>
      <w:r w:rsidRPr="004025C8">
        <w:t>[</w:t>
      </w:r>
      <w:r w:rsidRPr="00EA1FA1">
        <w:rPr>
          <w:color w:val="E04E39"/>
        </w:rPr>
        <w:t>INDIEN TUIN AANWEZIG</w:t>
      </w:r>
      <w:r w:rsidRPr="004025C8">
        <w:t>] De buitenruimte dient een opslag mogelijkheid te bevatten voor tuinmeubilair en/of –gereedschappen van minimaal [</w:t>
      </w:r>
      <w:r w:rsidRPr="00EA1FA1">
        <w:rPr>
          <w:color w:val="E04E39"/>
        </w:rPr>
        <w:t>OPPERVLAKTEMAAT</w:t>
      </w:r>
      <w:r w:rsidRPr="004025C8">
        <w:t>]m</w:t>
      </w:r>
      <w:r w:rsidRPr="003E7A76">
        <w:rPr>
          <w:vertAlign w:val="superscript"/>
        </w:rPr>
        <w:t>2</w:t>
      </w:r>
      <w:r w:rsidRPr="004025C8">
        <w:t>.</w:t>
      </w:r>
    </w:p>
    <w:p w14:paraId="4333D955" w14:textId="7C5195E6" w:rsidR="004025C8" w:rsidRPr="004025C8" w:rsidRDefault="004025C8" w:rsidP="00482394">
      <w:pPr>
        <w:pStyle w:val="Lijstalinea"/>
        <w:numPr>
          <w:ilvl w:val="0"/>
          <w:numId w:val="60"/>
        </w:numPr>
      </w:pPr>
      <w:r w:rsidRPr="004025C8">
        <w:t>[</w:t>
      </w:r>
      <w:r w:rsidRPr="00EA1FA1">
        <w:rPr>
          <w:color w:val="E04E39"/>
        </w:rPr>
        <w:t>INDIEN TUIN AANWEZIG</w:t>
      </w:r>
      <w:r w:rsidRPr="004025C8">
        <w:t>] De buitenruimte dient een [</w:t>
      </w:r>
      <w:r w:rsidRPr="00EA1FA1">
        <w:rPr>
          <w:color w:val="E04E39"/>
        </w:rPr>
        <w:t>STIJL</w:t>
      </w:r>
      <w:r w:rsidRPr="004025C8">
        <w:t>][</w:t>
      </w:r>
      <w:r w:rsidRPr="00EA1FA1">
        <w:rPr>
          <w:color w:val="E04E39"/>
        </w:rPr>
        <w:t>VLOERAFWERKING</w:t>
      </w:r>
      <w:r w:rsidRPr="004025C8">
        <w:t>]</w:t>
      </w:r>
      <w:r w:rsidR="00EA1FA1">
        <w:t xml:space="preserve"> </w:t>
      </w:r>
      <w:r w:rsidRPr="004025C8">
        <w:t>[</w:t>
      </w:r>
      <w:r w:rsidRPr="00EA1FA1">
        <w:rPr>
          <w:color w:val="E04E39"/>
        </w:rPr>
        <w:t>BIJVOORBEELD:</w:t>
      </w:r>
      <w:r w:rsidRPr="004025C8">
        <w:t xml:space="preserve">] </w:t>
      </w:r>
      <w:r w:rsidR="00EA1FA1" w:rsidRPr="00EA1FA1">
        <w:rPr>
          <w:color w:val="00AFD7"/>
        </w:rPr>
        <w:t>m</w:t>
      </w:r>
      <w:r w:rsidRPr="00EA1FA1">
        <w:rPr>
          <w:color w:val="00AFD7"/>
        </w:rPr>
        <w:t xml:space="preserve">oderne stijl zwarte natuursteentegels </w:t>
      </w:r>
      <w:r w:rsidRPr="004025C8">
        <w:t xml:space="preserve">te hebben. </w:t>
      </w:r>
    </w:p>
    <w:p w14:paraId="3725722A" w14:textId="77777777" w:rsidR="004025C8" w:rsidRPr="004025C8" w:rsidRDefault="004025C8" w:rsidP="00482394">
      <w:pPr>
        <w:pStyle w:val="Lijstalinea"/>
        <w:numPr>
          <w:ilvl w:val="0"/>
          <w:numId w:val="60"/>
        </w:numPr>
      </w:pPr>
      <w:r w:rsidRPr="004025C8">
        <w:t>[</w:t>
      </w:r>
      <w:r w:rsidRPr="00255AB4">
        <w:rPr>
          <w:color w:val="E04E39"/>
        </w:rPr>
        <w:t>OPPERVLAKTEMAAT</w:t>
      </w:r>
      <w:r w:rsidRPr="004025C8">
        <w:t>]m</w:t>
      </w:r>
      <w:r w:rsidRPr="003E7A76">
        <w:rPr>
          <w:vertAlign w:val="superscript"/>
        </w:rPr>
        <w:t>2</w:t>
      </w:r>
      <w:r w:rsidRPr="004025C8">
        <w:t xml:space="preserve"> van de buitenruimte dient overdekt te zijn en ruimte bieden voor droog zitten. </w:t>
      </w:r>
    </w:p>
    <w:p w14:paraId="32997865" w14:textId="77777777" w:rsidR="004025C8" w:rsidRPr="004025C8" w:rsidRDefault="004025C8" w:rsidP="00482394">
      <w:pPr>
        <w:pStyle w:val="Lijstalinea"/>
        <w:numPr>
          <w:ilvl w:val="0"/>
          <w:numId w:val="60"/>
        </w:numPr>
      </w:pPr>
      <w:r w:rsidRPr="004025C8">
        <w:t>[</w:t>
      </w:r>
      <w:r w:rsidRPr="00255AB4">
        <w:rPr>
          <w:color w:val="E04E39"/>
        </w:rPr>
        <w:t>INDIEN GEWENST</w:t>
      </w:r>
      <w:r w:rsidRPr="004025C8">
        <w:t xml:space="preserve">] De buitenruimte dient volledige privacy te bieden voor de bewoners. Hierbij dient de buitenruimte niet zichtbaar te zijn voor langslopend of op een hogere verdieping wonend publiek. </w:t>
      </w:r>
    </w:p>
    <w:p w14:paraId="44AC8AF1" w14:textId="613A53D8" w:rsidR="004025C8" w:rsidRPr="004025C8" w:rsidRDefault="004025C8" w:rsidP="00482394">
      <w:pPr>
        <w:pStyle w:val="Lijstalinea"/>
        <w:numPr>
          <w:ilvl w:val="0"/>
          <w:numId w:val="60"/>
        </w:numPr>
      </w:pPr>
      <w:r w:rsidRPr="004025C8">
        <w:t>De buitenruimte dient middels [</w:t>
      </w:r>
      <w:r w:rsidRPr="00255AB4">
        <w:rPr>
          <w:color w:val="E04E39"/>
        </w:rPr>
        <w:t>TYPE AFSCHEIDING</w:t>
      </w:r>
      <w:r w:rsidRPr="004025C8">
        <w:t>] met een minimale hoogte van [</w:t>
      </w:r>
      <w:r w:rsidRPr="00255AB4">
        <w:rPr>
          <w:color w:val="E04E39"/>
        </w:rPr>
        <w:t>WAARDE</w:t>
      </w:r>
      <w:r w:rsidRPr="004025C8">
        <w:t>]</w:t>
      </w:r>
      <w:r w:rsidR="00255AB4">
        <w:t xml:space="preserve"> </w:t>
      </w:r>
      <w:r w:rsidRPr="004025C8">
        <w:t>m</w:t>
      </w:r>
      <w:r w:rsidR="00255AB4">
        <w:t>eter</w:t>
      </w:r>
      <w:r w:rsidRPr="004025C8">
        <w:t xml:space="preserve"> te worden begrensd van andere percelen.</w:t>
      </w:r>
    </w:p>
    <w:p w14:paraId="2A5B07A2" w14:textId="77777777" w:rsidR="004025C8" w:rsidRPr="004025C8" w:rsidRDefault="004025C8" w:rsidP="00482394">
      <w:pPr>
        <w:pStyle w:val="Lijstalinea"/>
        <w:numPr>
          <w:ilvl w:val="0"/>
          <w:numId w:val="60"/>
        </w:numPr>
      </w:pPr>
      <w:r w:rsidRPr="004025C8">
        <w:t>[</w:t>
      </w:r>
      <w:r w:rsidRPr="00255AB4">
        <w:rPr>
          <w:color w:val="E04E39"/>
        </w:rPr>
        <w:t>INDIEN GEWENST</w:t>
      </w:r>
      <w:r w:rsidRPr="004025C8">
        <w:t>] De buitenruimte moet een directe zichtrelatie hebben met de [</w:t>
      </w:r>
      <w:r w:rsidRPr="00255AB4">
        <w:rPr>
          <w:color w:val="E04E39"/>
        </w:rPr>
        <w:t>BINNENRUIMTE</w:t>
      </w:r>
      <w:r w:rsidRPr="004025C8">
        <w:t>].</w:t>
      </w:r>
    </w:p>
    <w:p w14:paraId="0140A1A8" w14:textId="77777777" w:rsidR="004025C8" w:rsidRPr="003E7A76" w:rsidRDefault="004025C8" w:rsidP="00482394">
      <w:pPr>
        <w:pStyle w:val="Lijstalinea"/>
        <w:numPr>
          <w:ilvl w:val="0"/>
          <w:numId w:val="60"/>
        </w:numPr>
        <w:rPr>
          <w:bCs/>
        </w:rPr>
      </w:pPr>
      <w:r w:rsidRPr="004025C8">
        <w:t>De Opdrachtnemer dient het riool en het drainagesysteem aan te sluiten conform de aansluitverordening van de gemeente [</w:t>
      </w:r>
      <w:r w:rsidRPr="00255AB4">
        <w:rPr>
          <w:color w:val="E04E39"/>
        </w:rPr>
        <w:t>GEMEENTENAAM</w:t>
      </w:r>
      <w:r w:rsidRPr="004025C8">
        <w:t>]. Op de erfgrens dient een inspectieput voor eventuele werkzaamheden te worden aangebracht.</w:t>
      </w:r>
      <w:bookmarkStart w:id="83" w:name="_Toc434831729"/>
    </w:p>
    <w:p w14:paraId="2786484E" w14:textId="77777777" w:rsidR="004025C8" w:rsidRPr="004025C8" w:rsidRDefault="004025C8" w:rsidP="004025C8">
      <w:pPr>
        <w:rPr>
          <w:bCs/>
        </w:rPr>
      </w:pPr>
      <w:r w:rsidRPr="004025C8">
        <w:br w:type="page"/>
      </w:r>
    </w:p>
    <w:p w14:paraId="65909A7F" w14:textId="77777777" w:rsidR="004025C8" w:rsidRPr="004025C8" w:rsidRDefault="004025C8" w:rsidP="003E7A76">
      <w:pPr>
        <w:pStyle w:val="Kop3"/>
      </w:pPr>
      <w:bookmarkStart w:id="84" w:name="_Toc497215118"/>
      <w:bookmarkStart w:id="85" w:name="_Toc498594398"/>
      <w:r w:rsidRPr="004025C8">
        <w:t>Aansluitingen op de openbare netten</w:t>
      </w:r>
      <w:bookmarkEnd w:id="83"/>
      <w:bookmarkEnd w:id="84"/>
      <w:bookmarkEnd w:id="85"/>
    </w:p>
    <w:p w14:paraId="7783EE63" w14:textId="77777777" w:rsidR="004025C8" w:rsidRPr="004025C8" w:rsidRDefault="004025C8" w:rsidP="00482394">
      <w:pPr>
        <w:pStyle w:val="Lijstalinea"/>
        <w:numPr>
          <w:ilvl w:val="0"/>
          <w:numId w:val="61"/>
        </w:numPr>
      </w:pPr>
      <w:r w:rsidRPr="004025C8">
        <w:t>De infrastructuur binnen de woning dient te worden aangesloten op de voorzieningen van de nutsbedrijven.</w:t>
      </w:r>
    </w:p>
    <w:p w14:paraId="614EECAF" w14:textId="5B5F7B7A" w:rsidR="004025C8" w:rsidRPr="004025C8" w:rsidRDefault="004025C8" w:rsidP="00482394">
      <w:pPr>
        <w:pStyle w:val="Lijstalinea"/>
        <w:numPr>
          <w:ilvl w:val="0"/>
          <w:numId w:val="61"/>
        </w:numPr>
      </w:pPr>
      <w:r w:rsidRPr="004025C8">
        <w:t>De Opdrachtnemer is verplicht om de woning(en) aan te sluiten op de openbare netten. Per woning dienen de volgende aansluitingen bij oplevering aanwezig en werkend te zijn:</w:t>
      </w:r>
    </w:p>
    <w:p w14:paraId="2BDAEA04" w14:textId="77777777" w:rsidR="004025C8" w:rsidRPr="004025C8" w:rsidRDefault="004025C8" w:rsidP="00482394">
      <w:pPr>
        <w:pStyle w:val="Lijstalinea"/>
        <w:numPr>
          <w:ilvl w:val="0"/>
          <w:numId w:val="61"/>
        </w:numPr>
        <w:ind w:left="1134"/>
      </w:pPr>
      <w:r w:rsidRPr="004025C8">
        <w:t>gas (minimaal [</w:t>
      </w:r>
      <w:r w:rsidRPr="00DF5C30">
        <w:rPr>
          <w:color w:val="E04E39"/>
        </w:rPr>
        <w:t>KLASSE</w:t>
      </w:r>
      <w:r w:rsidRPr="004025C8">
        <w:t>]);</w:t>
      </w:r>
    </w:p>
    <w:p w14:paraId="08505946" w14:textId="77777777" w:rsidR="004025C8" w:rsidRPr="004025C8" w:rsidRDefault="004025C8" w:rsidP="00482394">
      <w:pPr>
        <w:pStyle w:val="Lijstalinea"/>
        <w:numPr>
          <w:ilvl w:val="0"/>
          <w:numId w:val="61"/>
        </w:numPr>
        <w:ind w:left="1134"/>
      </w:pPr>
      <w:r w:rsidRPr="004025C8">
        <w:t>elektra (minimaal [</w:t>
      </w:r>
      <w:r w:rsidRPr="00DF5C30">
        <w:rPr>
          <w:color w:val="E04E39"/>
        </w:rPr>
        <w:t>AANTAL AANSLUITPUNTEN</w:t>
      </w:r>
      <w:r w:rsidRPr="004025C8">
        <w:t>]);</w:t>
      </w:r>
    </w:p>
    <w:p w14:paraId="0D7D804A" w14:textId="77777777" w:rsidR="004025C8" w:rsidRPr="004025C8" w:rsidRDefault="004025C8" w:rsidP="00482394">
      <w:pPr>
        <w:pStyle w:val="Lijstalinea"/>
        <w:numPr>
          <w:ilvl w:val="0"/>
          <w:numId w:val="61"/>
        </w:numPr>
        <w:ind w:left="1134"/>
      </w:pPr>
      <w:r w:rsidRPr="004025C8">
        <w:t>water (minimaal [</w:t>
      </w:r>
      <w:r w:rsidRPr="00DF5C30">
        <w:rPr>
          <w:color w:val="E04E39"/>
        </w:rPr>
        <w:t>DOORSTROOMCAPACITEIT</w:t>
      </w:r>
      <w:r w:rsidRPr="004025C8">
        <w:t>]);</w:t>
      </w:r>
    </w:p>
    <w:p w14:paraId="22AF50A8" w14:textId="77777777" w:rsidR="004025C8" w:rsidRPr="004025C8" w:rsidRDefault="004025C8" w:rsidP="00482394">
      <w:pPr>
        <w:pStyle w:val="Lijstalinea"/>
        <w:numPr>
          <w:ilvl w:val="0"/>
          <w:numId w:val="61"/>
        </w:numPr>
        <w:ind w:left="1134"/>
      </w:pPr>
      <w:r w:rsidRPr="004025C8">
        <w:t>telecom (minimaal [</w:t>
      </w:r>
      <w:r w:rsidRPr="00DF5C30">
        <w:rPr>
          <w:color w:val="E04E39"/>
        </w:rPr>
        <w:t>AANTAL</w:t>
      </w:r>
      <w:r w:rsidRPr="004025C8">
        <w:t>] werkende verbinding(en)).</w:t>
      </w:r>
    </w:p>
    <w:p w14:paraId="3AB5F23B" w14:textId="77777777" w:rsidR="004025C8" w:rsidRPr="004025C8" w:rsidRDefault="004025C8" w:rsidP="00482394">
      <w:pPr>
        <w:pStyle w:val="Lijstalinea"/>
        <w:numPr>
          <w:ilvl w:val="0"/>
          <w:numId w:val="61"/>
        </w:numPr>
      </w:pPr>
      <w:r w:rsidRPr="004025C8">
        <w:t>De [</w:t>
      </w:r>
      <w:r w:rsidRPr="00DF5C30">
        <w:rPr>
          <w:color w:val="E04E39"/>
        </w:rPr>
        <w:t>PARTIJ</w:t>
      </w:r>
      <w:r w:rsidRPr="004025C8">
        <w:t>] is verantwoordelijk voor de aanvraag, (coördinatie van de) aanleg en het overschrijven van de levering naar de toekomstige huurders.</w:t>
      </w:r>
    </w:p>
    <w:p w14:paraId="711A99EC" w14:textId="7D9C42FE" w:rsidR="004025C8" w:rsidRPr="004025C8" w:rsidRDefault="004025C8" w:rsidP="00482394">
      <w:pPr>
        <w:pStyle w:val="Lijstalinea"/>
        <w:numPr>
          <w:ilvl w:val="0"/>
          <w:numId w:val="61"/>
        </w:numPr>
      </w:pPr>
      <w:r w:rsidRPr="004025C8">
        <w:t>Ten aanzien van de aansluiting ten behoeve van telecom wenst [</w:t>
      </w:r>
      <w:r w:rsidRPr="00DF5C30">
        <w:rPr>
          <w:color w:val="E04E39"/>
        </w:rPr>
        <w:t>NAAM WONINGCORPORATIE</w:t>
      </w:r>
      <w:r w:rsidRPr="004025C8">
        <w:t>] minimaal [</w:t>
      </w:r>
      <w:r w:rsidRPr="00DF5C30">
        <w:rPr>
          <w:color w:val="E04E39"/>
        </w:rPr>
        <w:t>AANTAL</w:t>
      </w:r>
      <w:r w:rsidRPr="004025C8">
        <w:t>] aansluiting(en), waarmee verbinding kan worden gemaakt, waardoor het mogelijk is om te kunnen bellen, tv-kijken en internet</w:t>
      </w:r>
      <w:r w:rsidR="00DF5C30">
        <w:t xml:space="preserve"> te gebruiken</w:t>
      </w:r>
      <w:r w:rsidRPr="004025C8">
        <w:t xml:space="preserve">. De huurders zijn zelf verantwoordelijk om leveringen tijdig af te nemen van een dergelijke leverancier. </w:t>
      </w:r>
    </w:p>
    <w:p w14:paraId="248FE06E" w14:textId="77777777" w:rsidR="004025C8" w:rsidRPr="004025C8" w:rsidRDefault="004025C8" w:rsidP="00482394">
      <w:pPr>
        <w:pStyle w:val="Lijstalinea"/>
        <w:numPr>
          <w:ilvl w:val="0"/>
          <w:numId w:val="61"/>
        </w:numPr>
      </w:pPr>
      <w:r w:rsidRPr="004025C8">
        <w:t>Ten aanzien van de algemene ruimten en [</w:t>
      </w:r>
      <w:r w:rsidRPr="00DF5C30">
        <w:rPr>
          <w:color w:val="E04E39"/>
        </w:rPr>
        <w:t>INDIEN SPRAKE VAN MEERGEZINSWONING</w:t>
      </w:r>
      <w:r w:rsidRPr="004025C8">
        <w:t>] liftinstallaties dienen bij oplevering de volgende aansluitingen van voldoende grootte en zwaarte aanwezig en werkend te zijn:</w:t>
      </w:r>
    </w:p>
    <w:p w14:paraId="3EA1B2CE" w14:textId="0377CAE9" w:rsidR="004025C8" w:rsidRPr="004025C8" w:rsidRDefault="004025C8" w:rsidP="00482394">
      <w:pPr>
        <w:pStyle w:val="Lijstalinea"/>
        <w:numPr>
          <w:ilvl w:val="0"/>
          <w:numId w:val="61"/>
        </w:numPr>
        <w:ind w:left="1134"/>
      </w:pPr>
      <w:r w:rsidRPr="004025C8">
        <w:t>gas (indien noodzakelijk) in CVZ</w:t>
      </w:r>
      <w:r w:rsidR="00DF5C30">
        <w:t>-</w:t>
      </w:r>
      <w:r w:rsidRPr="004025C8">
        <w:t>kast</w:t>
      </w:r>
      <w:r w:rsidR="00DF5C30">
        <w:t xml:space="preserve"> (centrale voorzieningen)</w:t>
      </w:r>
      <w:r w:rsidRPr="004025C8">
        <w:t>;</w:t>
      </w:r>
    </w:p>
    <w:p w14:paraId="5C555051" w14:textId="4464CD20" w:rsidR="004025C8" w:rsidRPr="004025C8" w:rsidRDefault="004025C8" w:rsidP="00482394">
      <w:pPr>
        <w:pStyle w:val="Lijstalinea"/>
        <w:numPr>
          <w:ilvl w:val="0"/>
          <w:numId w:val="61"/>
        </w:numPr>
        <w:ind w:left="1134"/>
      </w:pPr>
      <w:r w:rsidRPr="004025C8">
        <w:t>elektra in CVZ</w:t>
      </w:r>
      <w:r w:rsidR="00DF5C30">
        <w:t>-</w:t>
      </w:r>
      <w:r w:rsidRPr="004025C8">
        <w:t>kast;</w:t>
      </w:r>
    </w:p>
    <w:p w14:paraId="4FF71834" w14:textId="22127385" w:rsidR="004025C8" w:rsidRPr="004025C8" w:rsidRDefault="004025C8" w:rsidP="00482394">
      <w:pPr>
        <w:pStyle w:val="Lijstalinea"/>
        <w:numPr>
          <w:ilvl w:val="0"/>
          <w:numId w:val="61"/>
        </w:numPr>
        <w:ind w:left="1134"/>
      </w:pPr>
      <w:r w:rsidRPr="004025C8">
        <w:t>water in CVZ</w:t>
      </w:r>
      <w:r w:rsidR="00DF5C30">
        <w:t>-</w:t>
      </w:r>
      <w:r w:rsidRPr="004025C8">
        <w:t>kast;</w:t>
      </w:r>
    </w:p>
    <w:p w14:paraId="5568687E" w14:textId="77777777" w:rsidR="004025C8" w:rsidRPr="004025C8" w:rsidRDefault="004025C8" w:rsidP="00482394">
      <w:pPr>
        <w:pStyle w:val="Lijstalinea"/>
        <w:numPr>
          <w:ilvl w:val="0"/>
          <w:numId w:val="61"/>
        </w:numPr>
        <w:ind w:left="1134"/>
      </w:pPr>
      <w:r w:rsidRPr="004025C8">
        <w:t>telecom (minimaal [</w:t>
      </w:r>
      <w:r w:rsidRPr="00DF5C30">
        <w:rPr>
          <w:color w:val="E04E39"/>
        </w:rPr>
        <w:t>AANTAL</w:t>
      </w:r>
      <w:r w:rsidRPr="004025C8">
        <w:t>] werkende verbinding) in Domoticakast.</w:t>
      </w:r>
    </w:p>
    <w:p w14:paraId="217D8F4E" w14:textId="54E0D468" w:rsidR="004025C8" w:rsidRDefault="004025C8" w:rsidP="004025C8"/>
    <w:p w14:paraId="50418C59" w14:textId="76C27828" w:rsidR="003E7A76" w:rsidRDefault="003E7A76">
      <w:pPr>
        <w:spacing w:line="240" w:lineRule="auto"/>
      </w:pPr>
      <w:r>
        <w:br w:type="page"/>
      </w:r>
    </w:p>
    <w:p w14:paraId="1D887D1C" w14:textId="00C98DFC" w:rsidR="003E7A76" w:rsidRDefault="003E7A76" w:rsidP="003E7A76">
      <w:pPr>
        <w:pStyle w:val="Kop1"/>
        <w:numPr>
          <w:ilvl w:val="0"/>
          <w:numId w:val="0"/>
        </w:numPr>
        <w:ind w:left="567" w:hanging="567"/>
      </w:pPr>
      <w:bookmarkStart w:id="86" w:name="_Toc498594399"/>
      <w:r>
        <w:t>Bijlagen</w:t>
      </w:r>
      <w:bookmarkEnd w:id="86"/>
    </w:p>
    <w:p w14:paraId="4F58A8C1" w14:textId="77777777" w:rsidR="003E7A76" w:rsidRPr="003E7A76" w:rsidRDefault="003E7A76" w:rsidP="003E7A76"/>
    <w:p w14:paraId="13F4A237" w14:textId="098B2071" w:rsidR="00482394" w:rsidRDefault="00482394" w:rsidP="00482394">
      <w:r w:rsidRPr="00482394">
        <w:t xml:space="preserve">Aan deze </w:t>
      </w:r>
      <w:r w:rsidR="00DF5C30">
        <w:t>v</w:t>
      </w:r>
      <w:r w:rsidRPr="00482394">
        <w:t xml:space="preserve">raagspecificatie kunnen een aantal bijlagen door woningcorporaties zelf worden toegevoegd. </w:t>
      </w:r>
    </w:p>
    <w:p w14:paraId="74B48946" w14:textId="77777777" w:rsidR="00482394" w:rsidRPr="00056302" w:rsidRDefault="00482394" w:rsidP="00482394">
      <w:pPr>
        <w:rPr>
          <w:color w:val="00AFD7"/>
        </w:rPr>
      </w:pPr>
    </w:p>
    <w:p w14:paraId="2AFFE36F" w14:textId="77777777" w:rsidR="00482394" w:rsidRPr="00482394" w:rsidRDefault="00482394" w:rsidP="00482394">
      <w:r w:rsidRPr="00482394">
        <w:t>Hierbij adviseren wij de volgende bijlagen op te nemen:</w:t>
      </w:r>
    </w:p>
    <w:p w14:paraId="35C4EFCB" w14:textId="77777777" w:rsidR="00482394" w:rsidRPr="00482394" w:rsidRDefault="00482394" w:rsidP="00482394"/>
    <w:p w14:paraId="5F3009BF" w14:textId="77777777" w:rsidR="00482394" w:rsidRPr="00482394" w:rsidRDefault="00482394" w:rsidP="00482394">
      <w:pPr>
        <w:pStyle w:val="Lijstalinea"/>
        <w:numPr>
          <w:ilvl w:val="0"/>
          <w:numId w:val="62"/>
        </w:numPr>
      </w:pPr>
      <w:r w:rsidRPr="00482394">
        <w:t>Stedenbouwkundigplan.</w:t>
      </w:r>
    </w:p>
    <w:p w14:paraId="50F2DDC5" w14:textId="77777777" w:rsidR="00482394" w:rsidRPr="00482394" w:rsidRDefault="00482394" w:rsidP="00482394">
      <w:pPr>
        <w:pStyle w:val="Lijstalinea"/>
        <w:numPr>
          <w:ilvl w:val="0"/>
          <w:numId w:val="62"/>
        </w:numPr>
      </w:pPr>
      <w:r w:rsidRPr="00482394">
        <w:t>Voorbeeld beeldkwaliteit huurwoningen.</w:t>
      </w:r>
    </w:p>
    <w:p w14:paraId="1032B24D" w14:textId="77777777" w:rsidR="00482394" w:rsidRPr="00482394" w:rsidRDefault="00482394" w:rsidP="00482394">
      <w:pPr>
        <w:pStyle w:val="Lijstalinea"/>
        <w:numPr>
          <w:ilvl w:val="0"/>
          <w:numId w:val="62"/>
        </w:numPr>
      </w:pPr>
      <w:r w:rsidRPr="00482394">
        <w:t>Uitgifte tekening bouwblok(ken).</w:t>
      </w:r>
    </w:p>
    <w:p w14:paraId="03EEDE63" w14:textId="77777777" w:rsidR="00482394" w:rsidRPr="00482394" w:rsidRDefault="00482394" w:rsidP="00482394">
      <w:pPr>
        <w:pStyle w:val="Lijstalinea"/>
        <w:numPr>
          <w:ilvl w:val="0"/>
          <w:numId w:val="62"/>
        </w:numPr>
      </w:pPr>
      <w:r w:rsidRPr="00482394">
        <w:t>Tekening Nutstracé.</w:t>
      </w:r>
    </w:p>
    <w:p w14:paraId="7DD62818" w14:textId="77777777" w:rsidR="00482394" w:rsidRPr="00482394" w:rsidRDefault="00482394" w:rsidP="00482394">
      <w:pPr>
        <w:pStyle w:val="Lijstalinea"/>
        <w:numPr>
          <w:ilvl w:val="0"/>
          <w:numId w:val="62"/>
        </w:numPr>
      </w:pPr>
      <w:r w:rsidRPr="00482394">
        <w:t>Kadastrale tekening bouwblok(ken).</w:t>
      </w:r>
    </w:p>
    <w:p w14:paraId="1BCD2066" w14:textId="17D5BBBC" w:rsidR="00482394" w:rsidRPr="00482394" w:rsidRDefault="00482394" w:rsidP="00482394">
      <w:pPr>
        <w:pStyle w:val="Lijstalinea"/>
        <w:numPr>
          <w:ilvl w:val="0"/>
          <w:numId w:val="62"/>
        </w:numPr>
      </w:pPr>
      <w:r w:rsidRPr="00482394">
        <w:t>Algemene Bepalingen Levering Bouwrijpe Gronden.</w:t>
      </w:r>
    </w:p>
    <w:p w14:paraId="2760B050" w14:textId="77777777" w:rsidR="00482394" w:rsidRPr="00482394" w:rsidRDefault="00482394" w:rsidP="00482394">
      <w:pPr>
        <w:pStyle w:val="Lijstalinea"/>
        <w:numPr>
          <w:ilvl w:val="0"/>
          <w:numId w:val="62"/>
        </w:numPr>
      </w:pPr>
      <w:r w:rsidRPr="00482394">
        <w:t>Integraal bodemadvies.</w:t>
      </w:r>
    </w:p>
    <w:p w14:paraId="4358BCF0" w14:textId="77777777" w:rsidR="00482394" w:rsidRPr="00482394" w:rsidRDefault="00482394" w:rsidP="00482394">
      <w:pPr>
        <w:pStyle w:val="Lijstalinea"/>
        <w:numPr>
          <w:ilvl w:val="0"/>
          <w:numId w:val="62"/>
        </w:numPr>
      </w:pPr>
      <w:r w:rsidRPr="00482394">
        <w:t>Inrichtingsplan.</w:t>
      </w:r>
    </w:p>
    <w:p w14:paraId="3E550ECA" w14:textId="77777777" w:rsidR="00482394" w:rsidRPr="00482394" w:rsidRDefault="00482394" w:rsidP="00482394">
      <w:pPr>
        <w:pStyle w:val="Lijstalinea"/>
        <w:numPr>
          <w:ilvl w:val="0"/>
          <w:numId w:val="62"/>
        </w:numPr>
      </w:pPr>
      <w:r w:rsidRPr="00482394">
        <w:t>Technische plankaart.</w:t>
      </w:r>
    </w:p>
    <w:p w14:paraId="60253FC9" w14:textId="77777777" w:rsidR="00482394" w:rsidRPr="00482394" w:rsidRDefault="00482394" w:rsidP="00482394">
      <w:pPr>
        <w:pStyle w:val="Lijstalinea"/>
        <w:numPr>
          <w:ilvl w:val="0"/>
          <w:numId w:val="62"/>
        </w:numPr>
      </w:pPr>
      <w:r w:rsidRPr="00482394">
        <w:t>Opgewerkte plankaart.</w:t>
      </w:r>
    </w:p>
    <w:p w14:paraId="6DDDC15B" w14:textId="77777777" w:rsidR="003E7A76" w:rsidRPr="004025C8" w:rsidRDefault="003E7A76" w:rsidP="004025C8"/>
    <w:p w14:paraId="68EF5B88" w14:textId="77777777" w:rsidR="004025C8" w:rsidRPr="004025C8" w:rsidRDefault="004025C8" w:rsidP="004025C8"/>
    <w:p w14:paraId="41975316" w14:textId="77777777" w:rsidR="00241B8A" w:rsidRPr="006A1C34" w:rsidRDefault="00241B8A" w:rsidP="006A1C34"/>
    <w:sectPr w:rsidR="00241B8A" w:rsidRPr="006A1C34" w:rsidSect="00A05545">
      <w:headerReference w:type="even" r:id="rId22"/>
      <w:headerReference w:type="default" r:id="rId23"/>
      <w:footerReference w:type="even" r:id="rId24"/>
      <w:footerReference w:type="default" r:id="rId25"/>
      <w:headerReference w:type="first" r:id="rId26"/>
      <w:type w:val="oddPage"/>
      <w:pgSz w:w="11906" w:h="16838" w:code="9"/>
      <w:pgMar w:top="1814" w:right="1928" w:bottom="1588"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26EBE" w14:textId="77777777" w:rsidR="001A55B5" w:rsidRDefault="001A55B5">
      <w:r>
        <w:separator/>
      </w:r>
    </w:p>
  </w:endnote>
  <w:endnote w:type="continuationSeparator" w:id="0">
    <w:p w14:paraId="10410D9D" w14:textId="77777777" w:rsidR="001A55B5" w:rsidRDefault="001A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7659F" w14:textId="77777777" w:rsidR="001A55B5" w:rsidRDefault="001A55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A3ED" w14:textId="77777777" w:rsidR="001A55B5" w:rsidRDefault="001A55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7E91" w14:textId="77777777" w:rsidR="001A55B5" w:rsidRDefault="001A55B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eenvoudig"/>
      <w:tblpPr w:vertAnchor="page" w:horzAnchor="page" w:tblpX="942" w:tblpYSpec="center"/>
      <w:tblOverlap w:val="never"/>
      <w:tblW w:w="0" w:type="auto"/>
      <w:tblLayout w:type="fixed"/>
      <w:tblLook w:val="0600" w:firstRow="0" w:lastRow="0" w:firstColumn="0" w:lastColumn="0" w:noHBand="1" w:noVBand="1"/>
    </w:tblPr>
    <w:tblGrid>
      <w:gridCol w:w="567"/>
    </w:tblGrid>
    <w:tr w:rsidR="001A55B5" w14:paraId="314EB9DE" w14:textId="77777777" w:rsidTr="006404B9">
      <w:tc>
        <w:tcPr>
          <w:tcW w:w="567" w:type="dxa"/>
        </w:tcPr>
        <w:p w14:paraId="419FFA36" w14:textId="27AF3248" w:rsidR="001A55B5" w:rsidRDefault="001A55B5" w:rsidP="006404B9">
          <w:pPr>
            <w:pStyle w:val="Paginaeven"/>
          </w:pPr>
          <w:r>
            <w:fldChar w:fldCharType="begin"/>
          </w:r>
          <w:r>
            <w:instrText>PAGE   \* MERGEFORMAT</w:instrText>
          </w:r>
          <w:r>
            <w:fldChar w:fldCharType="separate"/>
          </w:r>
          <w:r w:rsidR="00483D84">
            <w:rPr>
              <w:noProof/>
            </w:rPr>
            <w:t>8</w:t>
          </w:r>
          <w:r>
            <w:fldChar w:fldCharType="end"/>
          </w:r>
        </w:p>
      </w:tc>
    </w:tr>
  </w:tbl>
  <w:p w14:paraId="343D41BB" w14:textId="326E308D" w:rsidR="001A55B5" w:rsidRDefault="001A55B5" w:rsidP="00A05545">
    <w:pPr>
      <w:pStyle w:val="Voetteksteven"/>
    </w:pPr>
    <w:r>
      <w:t>Model functionele vraagspecificatie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eenvoudig"/>
      <w:tblpPr w:vertAnchor="page" w:horzAnchor="page" w:tblpX="10400" w:tblpYSpec="center"/>
      <w:tblOverlap w:val="never"/>
      <w:tblW w:w="0" w:type="auto"/>
      <w:tblLayout w:type="fixed"/>
      <w:tblLook w:val="0600" w:firstRow="0" w:lastRow="0" w:firstColumn="0" w:lastColumn="0" w:noHBand="1" w:noVBand="1"/>
    </w:tblPr>
    <w:tblGrid>
      <w:gridCol w:w="567"/>
    </w:tblGrid>
    <w:tr w:rsidR="001A55B5" w14:paraId="62FA44FC" w14:textId="77777777" w:rsidTr="006404B9">
      <w:tc>
        <w:tcPr>
          <w:tcW w:w="567" w:type="dxa"/>
        </w:tcPr>
        <w:p w14:paraId="44B15AEE" w14:textId="2B959438" w:rsidR="001A55B5" w:rsidRDefault="001A55B5" w:rsidP="006404B9">
          <w:pPr>
            <w:pStyle w:val="Paginaoneven"/>
          </w:pPr>
          <w:r>
            <w:fldChar w:fldCharType="begin"/>
          </w:r>
          <w:r>
            <w:instrText>PAGE   \* MERGEFORMAT</w:instrText>
          </w:r>
          <w:r>
            <w:fldChar w:fldCharType="separate"/>
          </w:r>
          <w:r w:rsidR="00483D84">
            <w:rPr>
              <w:noProof/>
            </w:rPr>
            <w:t>9</w:t>
          </w:r>
          <w:r>
            <w:fldChar w:fldCharType="end"/>
          </w:r>
        </w:p>
      </w:tc>
    </w:tr>
  </w:tbl>
  <w:p w14:paraId="3635604C" w14:textId="65246681" w:rsidR="001A55B5" w:rsidRDefault="001A55B5" w:rsidP="00A05545">
    <w:pPr>
      <w:pStyle w:val="Voettekstoneven"/>
    </w:pPr>
    <w:r>
      <w:t>Model functionele vraagspecificatie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35367" w14:textId="77777777" w:rsidR="001A55B5" w:rsidRDefault="001A55B5" w:rsidP="00870F08">
      <w:pPr>
        <w:spacing w:after="120"/>
        <w:rPr>
          <w:rStyle w:val="Voetnootscheiding"/>
        </w:rPr>
      </w:pPr>
      <w:r w:rsidRPr="00870F08">
        <w:rPr>
          <w:rStyle w:val="Voetnootscheiding"/>
        </w:rPr>
        <w:t>_________</w:t>
      </w:r>
    </w:p>
  </w:footnote>
  <w:footnote w:type="continuationSeparator" w:id="0">
    <w:p w14:paraId="0FFE52F9" w14:textId="77777777" w:rsidR="001A55B5" w:rsidRPr="00870F08" w:rsidRDefault="001A55B5" w:rsidP="00870F08">
      <w:r w:rsidRPr="00870F08">
        <w:rPr>
          <w:rStyle w:val="Voetnootscheiding"/>
        </w:rPr>
        <w:t>__________</w:t>
      </w:r>
    </w:p>
  </w:footnote>
  <w:footnote w:type="continuationNotice" w:id="1">
    <w:p w14:paraId="6853B801" w14:textId="77777777" w:rsidR="001A55B5" w:rsidRDefault="001A55B5">
      <w:pPr>
        <w:spacing w:line="240" w:lineRule="auto"/>
      </w:pPr>
    </w:p>
  </w:footnote>
  <w:footnote w:id="2">
    <w:p w14:paraId="2E35B5CC" w14:textId="77777777" w:rsidR="001A55B5" w:rsidRDefault="001A55B5" w:rsidP="001962D3">
      <w:pPr>
        <w:pStyle w:val="Voetnoottekst"/>
      </w:pPr>
      <w:r w:rsidRPr="001962D3">
        <w:rPr>
          <w:rStyle w:val="Voetnootmarkering"/>
        </w:rPr>
        <w:footnoteRef/>
      </w:r>
      <w:r w:rsidRPr="001962D3">
        <w:t xml:space="preserve"> </w:t>
      </w:r>
      <w:r>
        <w:t>Indien gewenst is het mogelijk om hier een minimaal en een maximaal aantal woningen aan te geven, zodat de marktpartij het ontwerp en de businesscase kan optimaliseren.</w:t>
      </w:r>
    </w:p>
  </w:footnote>
  <w:footnote w:id="3">
    <w:p w14:paraId="5D8C212F" w14:textId="77777777" w:rsidR="001A55B5" w:rsidRDefault="001A55B5" w:rsidP="001962D3">
      <w:pPr>
        <w:pStyle w:val="Voetnoottekst"/>
      </w:pPr>
      <w:r w:rsidRPr="000F2A2E">
        <w:rPr>
          <w:rStyle w:val="Voetnootmarkering"/>
          <w:color w:val="000000" w:themeColor="text1"/>
        </w:rPr>
        <w:footnoteRef/>
      </w:r>
      <w:r w:rsidRPr="000F2A2E">
        <w:rPr>
          <w:color w:val="000000" w:themeColor="text1"/>
        </w:rPr>
        <w:t xml:space="preserve"> </w:t>
      </w:r>
      <w:r>
        <w:t>Disclaimer: Deze vraagspecificatie geeft een indicatie van de vigerende wet- en regelgeving. Het is aan de corporatie om ervoor te zorgen dat dit overzicht actueel en compleet is.</w:t>
      </w:r>
    </w:p>
  </w:footnote>
  <w:footnote w:id="4">
    <w:p w14:paraId="63E1EC40" w14:textId="77777777" w:rsidR="001A55B5" w:rsidRDefault="001A55B5" w:rsidP="001962D3">
      <w:pPr>
        <w:pStyle w:val="Voetnoottekst"/>
      </w:pPr>
      <w:r w:rsidRPr="00EB41D7">
        <w:rPr>
          <w:rStyle w:val="Voetnootmarkering"/>
          <w:color w:val="000000" w:themeColor="text1"/>
        </w:rPr>
        <w:footnoteRef/>
      </w:r>
      <w:r>
        <w:t xml:space="preserve"> Wij sluiten genoemde onderdelen van Woonkeur 2015 uit om optimalisaties in het ontwerp van kleine/sociale woningen mogelijk te maken.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A8A33" w14:textId="77777777" w:rsidR="001A55B5" w:rsidRDefault="001A55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4A09" w14:textId="77777777" w:rsidR="001A55B5" w:rsidRDefault="001A55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eenvoudig"/>
      <w:tblW w:w="0" w:type="auto"/>
      <w:tblLook w:val="0600" w:firstRow="0" w:lastRow="0" w:firstColumn="0" w:lastColumn="0" w:noHBand="1" w:noVBand="1"/>
    </w:tblPr>
    <w:tblGrid>
      <w:gridCol w:w="8277"/>
    </w:tblGrid>
    <w:tr w:rsidR="001A55B5" w14:paraId="351F9E1E" w14:textId="77777777" w:rsidTr="00C363B4">
      <w:trPr>
        <w:trHeight w:hRule="exact" w:val="1191"/>
      </w:trPr>
      <w:tc>
        <w:tcPr>
          <w:tcW w:w="9298" w:type="dxa"/>
          <w:tcMar>
            <w:bottom w:w="0" w:type="dxa"/>
          </w:tcMar>
          <w:vAlign w:val="bottom"/>
        </w:tcPr>
        <w:p w14:paraId="56D66023" w14:textId="77777777" w:rsidR="001A55B5" w:rsidRDefault="001A55B5" w:rsidP="00570297">
          <w:pPr>
            <w:pStyle w:val="Koptekst"/>
            <w:jc w:val="right"/>
          </w:pPr>
        </w:p>
        <w:p w14:paraId="793303A4" w14:textId="2F4AF501" w:rsidR="001A55B5" w:rsidRPr="007E44AE" w:rsidRDefault="001A55B5" w:rsidP="007E44AE">
          <w:pPr>
            <w:pStyle w:val="Koptekst"/>
          </w:pPr>
        </w:p>
      </w:tc>
    </w:tr>
  </w:tbl>
  <w:p w14:paraId="1901C256" w14:textId="77777777" w:rsidR="001A55B5" w:rsidRDefault="001A55B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BB305" w14:textId="77777777" w:rsidR="001A55B5" w:rsidRPr="00A05545" w:rsidRDefault="001A55B5" w:rsidP="00A05545">
    <w:pPr>
      <w:pStyle w:val="Kopteksteven"/>
    </w:pPr>
    <w:r>
      <w:rPr>
        <w:noProof/>
      </w:rPr>
      <w:drawing>
        <wp:inline distT="0" distB="0" distL="0" distR="0" wp14:anchorId="261CD33A" wp14:editId="3AE01D74">
          <wp:extent cx="1224000" cy="16222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31-logoklein.png"/>
                  <pic:cNvPicPr/>
                </pic:nvPicPr>
                <pic:blipFill rotWithShape="1">
                  <a:blip r:embed="rId1">
                    <a:extLst>
                      <a:ext uri="{28A0092B-C50C-407E-A947-70E740481C1C}">
                        <a14:useLocalDpi xmlns:a14="http://schemas.microsoft.com/office/drawing/2010/main" val="0"/>
                      </a:ext>
                    </a:extLst>
                  </a:blip>
                  <a:srcRect t="30228" b="27951"/>
                  <a:stretch/>
                </pic:blipFill>
                <pic:spPr bwMode="auto">
                  <a:xfrm>
                    <a:off x="0" y="0"/>
                    <a:ext cx="1224000" cy="16222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53A7" w14:textId="77777777" w:rsidR="001A55B5" w:rsidRPr="00A05545" w:rsidRDefault="001A55B5" w:rsidP="00A05545">
    <w:pPr>
      <w:pStyle w:val="Koptekstoneven"/>
    </w:pPr>
    <w:r>
      <w:rPr>
        <w:noProof/>
      </w:rPr>
      <w:drawing>
        <wp:inline distT="0" distB="0" distL="0" distR="0" wp14:anchorId="42D6CC9F" wp14:editId="4574D5AA">
          <wp:extent cx="1224000" cy="162228"/>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31-logoklein.png"/>
                  <pic:cNvPicPr/>
                </pic:nvPicPr>
                <pic:blipFill rotWithShape="1">
                  <a:blip r:embed="rId1">
                    <a:extLst>
                      <a:ext uri="{28A0092B-C50C-407E-A947-70E740481C1C}">
                        <a14:useLocalDpi xmlns:a14="http://schemas.microsoft.com/office/drawing/2010/main" val="0"/>
                      </a:ext>
                    </a:extLst>
                  </a:blip>
                  <a:srcRect t="30228" b="27951"/>
                  <a:stretch/>
                </pic:blipFill>
                <pic:spPr bwMode="auto">
                  <a:xfrm>
                    <a:off x="0" y="0"/>
                    <a:ext cx="1224000" cy="16222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0DAD9" w14:textId="77777777" w:rsidR="001A55B5" w:rsidRDefault="001A55B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280"/>
    <w:multiLevelType w:val="hybridMultilevel"/>
    <w:tmpl w:val="C18459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E61AFA"/>
    <w:multiLevelType w:val="hybridMultilevel"/>
    <w:tmpl w:val="61AC7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755B4A"/>
    <w:multiLevelType w:val="multilevel"/>
    <w:tmpl w:val="3AD8F58C"/>
    <w:name w:val="Platform31 koppen2"/>
    <w:numStyleLink w:val="Platform31bullets"/>
  </w:abstractNum>
  <w:abstractNum w:abstractNumId="3" w15:restartNumberingAfterBreak="0">
    <w:nsid w:val="0A3C5252"/>
    <w:multiLevelType w:val="hybridMultilevel"/>
    <w:tmpl w:val="C05AC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F03FCC"/>
    <w:multiLevelType w:val="hybridMultilevel"/>
    <w:tmpl w:val="7B9A69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9A5229"/>
    <w:multiLevelType w:val="multilevel"/>
    <w:tmpl w:val="3AD8F58C"/>
    <w:name w:val="Platform31 nummers42"/>
    <w:numStyleLink w:val="Platform31bullets"/>
  </w:abstractNum>
  <w:abstractNum w:abstractNumId="6" w15:restartNumberingAfterBreak="0">
    <w:nsid w:val="0BB67939"/>
    <w:multiLevelType w:val="hybridMultilevel"/>
    <w:tmpl w:val="E296124A"/>
    <w:lvl w:ilvl="0" w:tplc="04360F50">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9A58D0"/>
    <w:multiLevelType w:val="hybridMultilevel"/>
    <w:tmpl w:val="1D742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0253AB"/>
    <w:multiLevelType w:val="hybridMultilevel"/>
    <w:tmpl w:val="3DCADF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463904"/>
    <w:multiLevelType w:val="hybridMultilevel"/>
    <w:tmpl w:val="18445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6C7248"/>
    <w:multiLevelType w:val="hybridMultilevel"/>
    <w:tmpl w:val="FDE6F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80404A0"/>
    <w:multiLevelType w:val="hybridMultilevel"/>
    <w:tmpl w:val="9DBE2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8EB1627"/>
    <w:multiLevelType w:val="hybridMultilevel"/>
    <w:tmpl w:val="F8B29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ADF1B99"/>
    <w:multiLevelType w:val="multilevel"/>
    <w:tmpl w:val="986271C8"/>
    <w:name w:val="Platform31 nummers32"/>
    <w:numStyleLink w:val="Platform31nummers"/>
  </w:abstractNum>
  <w:abstractNum w:abstractNumId="14" w15:restartNumberingAfterBreak="0">
    <w:nsid w:val="1B6F1BCA"/>
    <w:multiLevelType w:val="hybridMultilevel"/>
    <w:tmpl w:val="81A4D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0116971"/>
    <w:multiLevelType w:val="hybridMultilevel"/>
    <w:tmpl w:val="B33EE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06339B7"/>
    <w:multiLevelType w:val="hybridMultilevel"/>
    <w:tmpl w:val="B8D2FC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1E86770"/>
    <w:multiLevelType w:val="hybridMultilevel"/>
    <w:tmpl w:val="83DC31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31E6ECE"/>
    <w:multiLevelType w:val="multilevel"/>
    <w:tmpl w:val="79CC28AC"/>
    <w:styleLink w:val="BrinkOpsomLetter"/>
    <w:lvl w:ilvl="0">
      <w:start w:val="1"/>
      <w:numFmt w:val="upperLetter"/>
      <w:pStyle w:val="Opsomletter1steniveauBrinkGroep"/>
      <w:lvlText w:val="%1"/>
      <w:lvlJc w:val="left"/>
      <w:pPr>
        <w:tabs>
          <w:tab w:val="num" w:pos="357"/>
        </w:tabs>
        <w:ind w:left="340" w:hanging="340"/>
      </w:pPr>
      <w:rPr>
        <w:rFonts w:hint="default"/>
      </w:rPr>
    </w:lvl>
    <w:lvl w:ilvl="1">
      <w:start w:val="1"/>
      <w:numFmt w:val="lowerLetter"/>
      <w:pStyle w:val="Opsomletter2deniveauBrinkGroep"/>
      <w:lvlText w:val="%2"/>
      <w:lvlJc w:val="left"/>
      <w:pPr>
        <w:tabs>
          <w:tab w:val="num" w:pos="697"/>
        </w:tabs>
        <w:ind w:left="680" w:hanging="340"/>
      </w:pPr>
      <w:rPr>
        <w:rFonts w:hint="default"/>
      </w:rPr>
    </w:lvl>
    <w:lvl w:ilvl="2">
      <w:start w:val="1"/>
      <w:numFmt w:val="none"/>
      <w:lvlText w:val=""/>
      <w:lvlJc w:val="left"/>
      <w:pPr>
        <w:tabs>
          <w:tab w:val="num" w:pos="1037"/>
        </w:tabs>
        <w:ind w:left="1020" w:hanging="340"/>
      </w:pPr>
      <w:rPr>
        <w:rFonts w:hint="default"/>
      </w:rPr>
    </w:lvl>
    <w:lvl w:ilvl="3">
      <w:start w:val="1"/>
      <w:numFmt w:val="none"/>
      <w:lvlText w:val=""/>
      <w:lvlJc w:val="left"/>
      <w:pPr>
        <w:tabs>
          <w:tab w:val="num" w:pos="1377"/>
        </w:tabs>
        <w:ind w:left="1360" w:hanging="340"/>
      </w:pPr>
      <w:rPr>
        <w:rFonts w:hint="default"/>
      </w:rPr>
    </w:lvl>
    <w:lvl w:ilvl="4">
      <w:start w:val="1"/>
      <w:numFmt w:val="none"/>
      <w:lvlText w:val=""/>
      <w:lvlJc w:val="left"/>
      <w:pPr>
        <w:tabs>
          <w:tab w:val="num" w:pos="1717"/>
        </w:tabs>
        <w:ind w:left="1700" w:hanging="340"/>
      </w:pPr>
      <w:rPr>
        <w:rFonts w:hint="default"/>
      </w:rPr>
    </w:lvl>
    <w:lvl w:ilvl="5">
      <w:start w:val="1"/>
      <w:numFmt w:val="none"/>
      <w:lvlText w:val=""/>
      <w:lvlJc w:val="left"/>
      <w:pPr>
        <w:tabs>
          <w:tab w:val="num" w:pos="2057"/>
        </w:tabs>
        <w:ind w:left="2040" w:hanging="340"/>
      </w:pPr>
      <w:rPr>
        <w:rFonts w:hint="default"/>
      </w:rPr>
    </w:lvl>
    <w:lvl w:ilvl="6">
      <w:start w:val="1"/>
      <w:numFmt w:val="none"/>
      <w:lvlText w:val=""/>
      <w:lvlJc w:val="left"/>
      <w:pPr>
        <w:tabs>
          <w:tab w:val="num" w:pos="2397"/>
        </w:tabs>
        <w:ind w:left="2380" w:hanging="340"/>
      </w:pPr>
      <w:rPr>
        <w:rFonts w:hint="default"/>
      </w:rPr>
    </w:lvl>
    <w:lvl w:ilvl="7">
      <w:start w:val="1"/>
      <w:numFmt w:val="none"/>
      <w:lvlText w:val=""/>
      <w:lvlJc w:val="left"/>
      <w:pPr>
        <w:tabs>
          <w:tab w:val="num" w:pos="2737"/>
        </w:tabs>
        <w:ind w:left="2720" w:hanging="340"/>
      </w:pPr>
      <w:rPr>
        <w:rFonts w:hint="default"/>
      </w:rPr>
    </w:lvl>
    <w:lvl w:ilvl="8">
      <w:start w:val="1"/>
      <w:numFmt w:val="none"/>
      <w:lvlText w:val=""/>
      <w:lvlJc w:val="left"/>
      <w:pPr>
        <w:tabs>
          <w:tab w:val="num" w:pos="3077"/>
        </w:tabs>
        <w:ind w:left="3060" w:hanging="340"/>
      </w:pPr>
      <w:rPr>
        <w:rFonts w:hint="default"/>
      </w:rPr>
    </w:lvl>
  </w:abstractNum>
  <w:abstractNum w:abstractNumId="19" w15:restartNumberingAfterBreak="0">
    <w:nsid w:val="23287670"/>
    <w:multiLevelType w:val="hybridMultilevel"/>
    <w:tmpl w:val="A72CE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79822A7"/>
    <w:multiLevelType w:val="multilevel"/>
    <w:tmpl w:val="986271C8"/>
    <w:name w:val="Platform31 bullets22"/>
    <w:numStyleLink w:val="Platform31nummers"/>
  </w:abstractNum>
  <w:abstractNum w:abstractNumId="21" w15:restartNumberingAfterBreak="0">
    <w:nsid w:val="2C265CCB"/>
    <w:multiLevelType w:val="hybridMultilevel"/>
    <w:tmpl w:val="2D1AAF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F6E4DF1"/>
    <w:multiLevelType w:val="hybridMultilevel"/>
    <w:tmpl w:val="7EA02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20C2F15"/>
    <w:multiLevelType w:val="hybridMultilevel"/>
    <w:tmpl w:val="C804B440"/>
    <w:lvl w:ilvl="0" w:tplc="A07EA96A">
      <w:start w:val="1"/>
      <w:numFmt w:val="bullet"/>
      <w:lvlText w:val=""/>
      <w:lvlJc w:val="left"/>
      <w:pPr>
        <w:ind w:left="107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2BC089C"/>
    <w:multiLevelType w:val="hybridMultilevel"/>
    <w:tmpl w:val="E384F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3B73D8D"/>
    <w:multiLevelType w:val="multilevel"/>
    <w:tmpl w:val="C9962826"/>
    <w:styleLink w:val="BrinkOpsommingspijltje"/>
    <w:lvl w:ilvl="0">
      <w:start w:val="1"/>
      <w:numFmt w:val="bullet"/>
      <w:pStyle w:val="Opsomstreepje1steniveauBrinkGroep"/>
      <w:lvlText w:val="►"/>
      <w:lvlJc w:val="left"/>
      <w:pPr>
        <w:ind w:left="340" w:hanging="340"/>
      </w:pPr>
      <w:rPr>
        <w:rFonts w:ascii="Arial" w:hAnsi="Arial" w:cs="Arial" w:hint="default"/>
        <w:b/>
        <w:color w:val="C0504D" w:themeColor="accent2"/>
        <w:sz w:val="16"/>
        <w:szCs w:val="16"/>
      </w:rPr>
    </w:lvl>
    <w:lvl w:ilvl="1">
      <w:start w:val="1"/>
      <w:numFmt w:val="bullet"/>
      <w:pStyle w:val="Opsomstreepje2deniveauBrinkGroep"/>
      <w:lvlText w:val="►"/>
      <w:lvlJc w:val="left"/>
      <w:pPr>
        <w:ind w:left="680" w:hanging="340"/>
      </w:pPr>
      <w:rPr>
        <w:rFonts w:ascii="Arial" w:hAnsi="Arial" w:cs="Arial" w:hint="default"/>
        <w:color w:val="C0504D" w:themeColor="accent2"/>
        <w:sz w:val="16"/>
        <w:szCs w:val="16"/>
      </w:rPr>
    </w:lvl>
    <w:lvl w:ilvl="2">
      <w:start w:val="1"/>
      <w:numFmt w:val="bullet"/>
      <w:pStyle w:val="Opsomstreepje3deniveauBrinkGroep"/>
      <w:lvlText w:val="►"/>
      <w:lvlJc w:val="left"/>
      <w:pPr>
        <w:ind w:left="1020" w:hanging="340"/>
      </w:pPr>
      <w:rPr>
        <w:rFonts w:ascii="Arial" w:hAnsi="Arial" w:cs="Arial" w:hint="default"/>
        <w:color w:val="C0504D" w:themeColor="accent2"/>
        <w:sz w:val="16"/>
        <w:szCs w:val="16"/>
      </w:rPr>
    </w:lvl>
    <w:lvl w:ilvl="3">
      <w:start w:val="1"/>
      <w:numFmt w:val="none"/>
      <w:lvlText w:val="%4"/>
      <w:lvlJc w:val="left"/>
      <w:pPr>
        <w:ind w:left="1360" w:hanging="340"/>
      </w:pPr>
      <w:rPr>
        <w:rFonts w:hint="default"/>
      </w:rPr>
    </w:lvl>
    <w:lvl w:ilvl="4">
      <w:start w:val="1"/>
      <w:numFmt w:val="none"/>
      <w:lvlText w:val="%5"/>
      <w:lvlJc w:val="left"/>
      <w:pPr>
        <w:ind w:left="1700" w:hanging="340"/>
      </w:pPr>
      <w:rPr>
        <w:rFonts w:hint="default"/>
      </w:rPr>
    </w:lvl>
    <w:lvl w:ilvl="5">
      <w:start w:val="1"/>
      <w:numFmt w:val="none"/>
      <w:lvlText w:val="%6"/>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6" w15:restartNumberingAfterBreak="0">
    <w:nsid w:val="35541ED8"/>
    <w:multiLevelType w:val="hybridMultilevel"/>
    <w:tmpl w:val="7E7CEF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6C6773C"/>
    <w:multiLevelType w:val="hybridMultilevel"/>
    <w:tmpl w:val="CFCE9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7FB4D11"/>
    <w:multiLevelType w:val="multilevel"/>
    <w:tmpl w:val="40AC519A"/>
    <w:name w:val="Platform31 koppen"/>
    <w:styleLink w:val="Platform31koppen"/>
    <w:lvl w:ilvl="0">
      <w:start w:val="1"/>
      <w:numFmt w:val="decimal"/>
      <w:pStyle w:val="Kop1"/>
      <w:lvlText w:val="%1"/>
      <w:lvlJc w:val="left"/>
      <w:pPr>
        <w:ind w:left="567" w:hanging="567"/>
      </w:pPr>
      <w:rPr>
        <w:rFonts w:hint="default"/>
      </w:rPr>
    </w:lvl>
    <w:lvl w:ilvl="1">
      <w:start w:val="1"/>
      <w:numFmt w:val="decimal"/>
      <w:pStyle w:val="Kop2"/>
      <w:suff w:val="space"/>
      <w:lvlText w:val="%1.%2"/>
      <w:lvlJc w:val="left"/>
      <w:pPr>
        <w:ind w:left="0" w:firstLine="0"/>
      </w:pPr>
      <w:rPr>
        <w:rFonts w:hint="default"/>
      </w:rPr>
    </w:lvl>
    <w:lvl w:ilvl="2">
      <w:start w:val="1"/>
      <w:numFmt w:val="decimal"/>
      <w:pStyle w:val="Kop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pStyle w:val="Kop9"/>
      <w:suff w:val="space"/>
      <w:lvlText w:val="Bijlage %9"/>
      <w:lvlJc w:val="left"/>
      <w:pPr>
        <w:ind w:left="0" w:firstLine="0"/>
      </w:pPr>
      <w:rPr>
        <w:rFonts w:hint="default"/>
      </w:rPr>
    </w:lvl>
  </w:abstractNum>
  <w:abstractNum w:abstractNumId="29" w15:restartNumberingAfterBreak="0">
    <w:nsid w:val="3A3F37D4"/>
    <w:multiLevelType w:val="multilevel"/>
    <w:tmpl w:val="D0D05C50"/>
    <w:styleLink w:val="BrinkOfferteHoofdstuknummering"/>
    <w:lvl w:ilvl="0">
      <w:start w:val="1"/>
      <w:numFmt w:val="decimalZero"/>
      <w:lvlText w:val="%1"/>
      <w:lvlJc w:val="left"/>
      <w:pPr>
        <w:tabs>
          <w:tab w:val="num" w:pos="2269"/>
        </w:tabs>
        <w:ind w:left="1135" w:firstLine="0"/>
      </w:pPr>
      <w:rPr>
        <w:rFonts w:ascii="Calibri" w:hAnsi="Calibri" w:cs="Calibri" w:hint="default"/>
        <w:b/>
        <w:i w:val="0"/>
        <w:color w:val="C0504D" w:themeColor="accent2"/>
        <w:sz w:val="80"/>
        <w:szCs w:val="80"/>
      </w:rPr>
    </w:lvl>
    <w:lvl w:ilvl="1">
      <w:start w:val="1"/>
      <w:numFmt w:val="decimalZero"/>
      <w:lvlText w:val="%1.%2"/>
      <w:lvlJc w:val="left"/>
      <w:pPr>
        <w:ind w:left="4679" w:hanging="1276"/>
      </w:pPr>
      <w:rPr>
        <w:rFonts w:hint="default"/>
        <w:color w:val="C0504D" w:themeColor="accent2"/>
      </w:rPr>
    </w:lvl>
    <w:lvl w:ilvl="2">
      <w:start w:val="1"/>
      <w:numFmt w:val="decimalZero"/>
      <w:lvlText w:val="%1.%2.%3"/>
      <w:lvlJc w:val="left"/>
      <w:pPr>
        <w:ind w:left="1702" w:hanging="1276"/>
      </w:pPr>
      <w:rPr>
        <w:rFonts w:hint="default"/>
        <w:color w:val="C0504D" w:themeColor="accent2"/>
      </w:rPr>
    </w:lvl>
    <w:lvl w:ilvl="3">
      <w:start w:val="1"/>
      <w:numFmt w:val="none"/>
      <w:lvlText w:val=""/>
      <w:lvlJc w:val="left"/>
      <w:pPr>
        <w:ind w:left="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3D0E0A0B"/>
    <w:multiLevelType w:val="hybridMultilevel"/>
    <w:tmpl w:val="B07C1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E5E609A"/>
    <w:multiLevelType w:val="multilevel"/>
    <w:tmpl w:val="986271C8"/>
    <w:name w:val="Platform31 nummers4"/>
    <w:numStyleLink w:val="Platform31nummers"/>
  </w:abstractNum>
  <w:abstractNum w:abstractNumId="32" w15:restartNumberingAfterBreak="0">
    <w:nsid w:val="403F78C5"/>
    <w:multiLevelType w:val="hybridMultilevel"/>
    <w:tmpl w:val="64EE93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473268B"/>
    <w:multiLevelType w:val="multilevel"/>
    <w:tmpl w:val="986271C8"/>
    <w:name w:val="Platform31 nummers"/>
    <w:styleLink w:val="Platform31nummers"/>
    <w:lvl w:ilvl="0">
      <w:start w:val="1"/>
      <w:numFmt w:val="decimal"/>
      <w:pStyle w:val="Lijstnummering"/>
      <w:lvlText w:val="%1"/>
      <w:lvlJc w:val="left"/>
      <w:pPr>
        <w:ind w:left="227" w:hanging="227"/>
      </w:pPr>
      <w:rPr>
        <w:rFonts w:hint="default"/>
      </w:rPr>
    </w:lvl>
    <w:lvl w:ilvl="1">
      <w:start w:val="1"/>
      <w:numFmt w:val="upperLetter"/>
      <w:pStyle w:val="Lijstnummering2"/>
      <w:lvlText w:val="%2"/>
      <w:lvlJc w:val="left"/>
      <w:pPr>
        <w:ind w:left="454" w:hanging="227"/>
      </w:pPr>
      <w:rPr>
        <w:rFonts w:hint="default"/>
      </w:rPr>
    </w:lvl>
    <w:lvl w:ilvl="2">
      <w:start w:val="1"/>
      <w:numFmt w:val="upperRoman"/>
      <w:pStyle w:val="Lijstnummering3"/>
      <w:lvlText w:val="%3"/>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34" w15:restartNumberingAfterBreak="0">
    <w:nsid w:val="457C7507"/>
    <w:multiLevelType w:val="hybridMultilevel"/>
    <w:tmpl w:val="D6E6E6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9E17145"/>
    <w:multiLevelType w:val="hybridMultilevel"/>
    <w:tmpl w:val="591AB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C3C64D9"/>
    <w:multiLevelType w:val="hybridMultilevel"/>
    <w:tmpl w:val="F1D65670"/>
    <w:lvl w:ilvl="0" w:tplc="767A9FEA">
      <w:start w:val="1"/>
      <w:numFmt w:val="bullet"/>
      <w:lvlText w:val=""/>
      <w:lvlJc w:val="left"/>
      <w:pPr>
        <w:ind w:left="1060" w:hanging="360"/>
      </w:pPr>
      <w:rPr>
        <w:rFonts w:ascii="Symbol" w:hAnsi="Symbol" w:hint="default"/>
        <w:color w:val="auto"/>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37" w15:restartNumberingAfterBreak="0">
    <w:nsid w:val="4E542D48"/>
    <w:multiLevelType w:val="hybridMultilevel"/>
    <w:tmpl w:val="2F8A2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06E5DE2"/>
    <w:multiLevelType w:val="hybridMultilevel"/>
    <w:tmpl w:val="FFDE7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28F0782"/>
    <w:multiLevelType w:val="hybridMultilevel"/>
    <w:tmpl w:val="6024C7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33E2D5F"/>
    <w:multiLevelType w:val="multilevel"/>
    <w:tmpl w:val="3AD8F58C"/>
    <w:name w:val="Platform31 bullets"/>
    <w:styleLink w:val="Platform31bullets"/>
    <w:lvl w:ilvl="0">
      <w:start w:val="1"/>
      <w:numFmt w:val="bullet"/>
      <w:pStyle w:val="Lijstopsomteken"/>
      <w:lvlText w:val="–"/>
      <w:lvlJc w:val="left"/>
      <w:pPr>
        <w:ind w:left="227" w:hanging="227"/>
      </w:pPr>
      <w:rPr>
        <w:rFonts w:ascii="Arial" w:hAnsi="Arial" w:hint="default"/>
      </w:rPr>
    </w:lvl>
    <w:lvl w:ilvl="1">
      <w:start w:val="1"/>
      <w:numFmt w:val="bullet"/>
      <w:pStyle w:val="Lijstopsomteken2"/>
      <w:lvlText w:val="&gt;"/>
      <w:lvlJc w:val="left"/>
      <w:pPr>
        <w:ind w:left="454" w:hanging="227"/>
      </w:pPr>
      <w:rPr>
        <w:rFonts w:ascii="Arial" w:hAnsi="Arial" w:hint="default"/>
      </w:rPr>
    </w:lvl>
    <w:lvl w:ilvl="2">
      <w:start w:val="1"/>
      <w:numFmt w:val="bullet"/>
      <w:pStyle w:val="Lijstopsomteken3"/>
      <w:lvlText w:val="»"/>
      <w:lvlJc w:val="left"/>
      <w:pPr>
        <w:ind w:left="681" w:hanging="227"/>
      </w:pPr>
      <w:rPr>
        <w:rFonts w:ascii="Arial" w:hAnsi="Arial"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41" w15:restartNumberingAfterBreak="0">
    <w:nsid w:val="5541550E"/>
    <w:multiLevelType w:val="hybridMultilevel"/>
    <w:tmpl w:val="92FC4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6733D94"/>
    <w:multiLevelType w:val="hybridMultilevel"/>
    <w:tmpl w:val="1012C4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6EE213C"/>
    <w:multiLevelType w:val="multilevel"/>
    <w:tmpl w:val="005C0082"/>
    <w:styleLink w:val="BrinkOpsommingscijfer"/>
    <w:lvl w:ilvl="0">
      <w:start w:val="1"/>
      <w:numFmt w:val="decimal"/>
      <w:lvlText w:val="%1"/>
      <w:lvlJc w:val="left"/>
      <w:pPr>
        <w:ind w:left="340" w:hanging="340"/>
      </w:pPr>
      <w:rPr>
        <w:rFonts w:hint="default"/>
        <w:color w:val="C0504D" w:themeColor="accent2"/>
      </w:rPr>
    </w:lvl>
    <w:lvl w:ilvl="1">
      <w:start w:val="1"/>
      <w:numFmt w:val="decimal"/>
      <w:lvlText w:val="%2"/>
      <w:lvlJc w:val="left"/>
      <w:pPr>
        <w:ind w:left="680" w:hanging="340"/>
      </w:pPr>
      <w:rPr>
        <w:rFonts w:hint="default"/>
        <w:color w:val="C0504D" w:themeColor="accent2"/>
      </w:rPr>
    </w:lvl>
    <w:lvl w:ilvl="2">
      <w:start w:val="1"/>
      <w:numFmt w:val="none"/>
      <w:lvlText w:val="%3"/>
      <w:lvlJc w:val="left"/>
      <w:pPr>
        <w:ind w:left="1020" w:hanging="340"/>
      </w:pPr>
      <w:rPr>
        <w:rFonts w:hint="default"/>
      </w:rPr>
    </w:lvl>
    <w:lvl w:ilvl="3">
      <w:start w:val="1"/>
      <w:numFmt w:val="none"/>
      <w:lvlText w:val="%4"/>
      <w:lvlJc w:val="left"/>
      <w:pPr>
        <w:ind w:left="1360" w:hanging="340"/>
      </w:pPr>
      <w:rPr>
        <w:rFonts w:hint="default"/>
      </w:rPr>
    </w:lvl>
    <w:lvl w:ilvl="4">
      <w:start w:val="1"/>
      <w:numFmt w:val="none"/>
      <w:lvlText w:val="%5"/>
      <w:lvlJc w:val="left"/>
      <w:pPr>
        <w:ind w:left="1700" w:hanging="340"/>
      </w:pPr>
      <w:rPr>
        <w:rFonts w:hint="default"/>
      </w:rPr>
    </w:lvl>
    <w:lvl w:ilvl="5">
      <w:start w:val="1"/>
      <w:numFmt w:val="none"/>
      <w:lvlText w:val="%6"/>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44" w15:restartNumberingAfterBreak="0">
    <w:nsid w:val="571F18E4"/>
    <w:multiLevelType w:val="multilevel"/>
    <w:tmpl w:val="3AD8F58C"/>
    <w:name w:val="Platform31 bullets2"/>
    <w:numStyleLink w:val="Platform31bullets"/>
  </w:abstractNum>
  <w:abstractNum w:abstractNumId="45" w15:restartNumberingAfterBreak="0">
    <w:nsid w:val="60D76B0F"/>
    <w:multiLevelType w:val="hybridMultilevel"/>
    <w:tmpl w:val="D8FE1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1EE326E"/>
    <w:multiLevelType w:val="hybridMultilevel"/>
    <w:tmpl w:val="D9A62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620F315E"/>
    <w:multiLevelType w:val="hybridMultilevel"/>
    <w:tmpl w:val="56C88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661A4ADD"/>
    <w:multiLevelType w:val="hybridMultilevel"/>
    <w:tmpl w:val="66A896E2"/>
    <w:lvl w:ilvl="0" w:tplc="D492838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67851BEA"/>
    <w:multiLevelType w:val="multilevel"/>
    <w:tmpl w:val="986271C8"/>
    <w:name w:val="Platform31 nummers3"/>
    <w:numStyleLink w:val="Platform31nummers"/>
  </w:abstractNum>
  <w:abstractNum w:abstractNumId="50" w15:restartNumberingAfterBreak="0">
    <w:nsid w:val="68815A7F"/>
    <w:multiLevelType w:val="hybridMultilevel"/>
    <w:tmpl w:val="142C5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688C0CC3"/>
    <w:multiLevelType w:val="hybridMultilevel"/>
    <w:tmpl w:val="3E22F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B5D287C"/>
    <w:multiLevelType w:val="multilevel"/>
    <w:tmpl w:val="DD56C166"/>
    <w:styleLink w:val="BrinkNummering"/>
    <w:lvl w:ilvl="0">
      <w:start w:val="1"/>
      <w:numFmt w:val="decimal"/>
      <w:pStyle w:val="Opsomcijfer1steniveauBrinkGroep"/>
      <w:lvlText w:val="%1"/>
      <w:lvlJc w:val="left"/>
      <w:pPr>
        <w:tabs>
          <w:tab w:val="num" w:pos="357"/>
        </w:tabs>
        <w:ind w:left="340" w:hanging="340"/>
      </w:pPr>
      <w:rPr>
        <w:rFonts w:hint="default"/>
      </w:rPr>
    </w:lvl>
    <w:lvl w:ilvl="1">
      <w:start w:val="1"/>
      <w:numFmt w:val="decimal"/>
      <w:pStyle w:val="Opsomcijfer2deniveauBrinkGroep"/>
      <w:lvlText w:val="%2"/>
      <w:lvlJc w:val="left"/>
      <w:pPr>
        <w:tabs>
          <w:tab w:val="num" w:pos="697"/>
        </w:tabs>
        <w:ind w:left="680" w:hanging="340"/>
      </w:pPr>
      <w:rPr>
        <w:rFonts w:hint="default"/>
      </w:rPr>
    </w:lvl>
    <w:lvl w:ilvl="2">
      <w:start w:val="1"/>
      <w:numFmt w:val="none"/>
      <w:lvlText w:val="%3"/>
      <w:lvlJc w:val="left"/>
      <w:pPr>
        <w:tabs>
          <w:tab w:val="num" w:pos="1037"/>
        </w:tabs>
        <w:ind w:left="1020" w:hanging="340"/>
      </w:pPr>
      <w:rPr>
        <w:rFonts w:hint="default"/>
      </w:rPr>
    </w:lvl>
    <w:lvl w:ilvl="3">
      <w:start w:val="1"/>
      <w:numFmt w:val="none"/>
      <w:lvlText w:val="%4"/>
      <w:lvlJc w:val="left"/>
      <w:pPr>
        <w:tabs>
          <w:tab w:val="num" w:pos="1377"/>
        </w:tabs>
        <w:ind w:left="1360" w:hanging="340"/>
      </w:pPr>
      <w:rPr>
        <w:rFonts w:hint="default"/>
      </w:rPr>
    </w:lvl>
    <w:lvl w:ilvl="4">
      <w:start w:val="1"/>
      <w:numFmt w:val="none"/>
      <w:lvlText w:val="%5"/>
      <w:lvlJc w:val="left"/>
      <w:pPr>
        <w:tabs>
          <w:tab w:val="num" w:pos="1717"/>
        </w:tabs>
        <w:ind w:left="1700" w:hanging="340"/>
      </w:pPr>
      <w:rPr>
        <w:rFonts w:hint="default"/>
      </w:rPr>
    </w:lvl>
    <w:lvl w:ilvl="5">
      <w:start w:val="1"/>
      <w:numFmt w:val="none"/>
      <w:lvlText w:val="%6"/>
      <w:lvlJc w:val="left"/>
      <w:pPr>
        <w:tabs>
          <w:tab w:val="num" w:pos="2057"/>
        </w:tabs>
        <w:ind w:left="2040" w:hanging="340"/>
      </w:pPr>
      <w:rPr>
        <w:rFonts w:hint="default"/>
      </w:rPr>
    </w:lvl>
    <w:lvl w:ilvl="6">
      <w:start w:val="1"/>
      <w:numFmt w:val="none"/>
      <w:lvlText w:val="%7"/>
      <w:lvlJc w:val="left"/>
      <w:pPr>
        <w:tabs>
          <w:tab w:val="num" w:pos="2397"/>
        </w:tabs>
        <w:ind w:left="2380" w:hanging="340"/>
      </w:pPr>
      <w:rPr>
        <w:rFonts w:hint="default"/>
      </w:rPr>
    </w:lvl>
    <w:lvl w:ilvl="7">
      <w:start w:val="1"/>
      <w:numFmt w:val="none"/>
      <w:lvlText w:val="%8"/>
      <w:lvlJc w:val="left"/>
      <w:pPr>
        <w:tabs>
          <w:tab w:val="num" w:pos="2737"/>
        </w:tabs>
        <w:ind w:left="2720" w:hanging="340"/>
      </w:pPr>
      <w:rPr>
        <w:rFonts w:hint="default"/>
      </w:rPr>
    </w:lvl>
    <w:lvl w:ilvl="8">
      <w:start w:val="1"/>
      <w:numFmt w:val="none"/>
      <w:lvlText w:val="%9"/>
      <w:lvlJc w:val="left"/>
      <w:pPr>
        <w:tabs>
          <w:tab w:val="num" w:pos="3077"/>
        </w:tabs>
        <w:ind w:left="3060" w:hanging="340"/>
      </w:pPr>
      <w:rPr>
        <w:rFonts w:hint="default"/>
      </w:rPr>
    </w:lvl>
  </w:abstractNum>
  <w:abstractNum w:abstractNumId="53" w15:restartNumberingAfterBreak="0">
    <w:nsid w:val="6C0B40F0"/>
    <w:multiLevelType w:val="multilevel"/>
    <w:tmpl w:val="986271C8"/>
    <w:name w:val="Platform31 nummers2"/>
    <w:numStyleLink w:val="Platform31nummers"/>
  </w:abstractNum>
  <w:abstractNum w:abstractNumId="54" w15:restartNumberingAfterBreak="0">
    <w:nsid w:val="6D604F53"/>
    <w:multiLevelType w:val="hybridMultilevel"/>
    <w:tmpl w:val="98D6CF7E"/>
    <w:lvl w:ilvl="0" w:tplc="ABE28C10">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D7D2671"/>
    <w:multiLevelType w:val="hybridMultilevel"/>
    <w:tmpl w:val="B016EBD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6" w15:restartNumberingAfterBreak="0">
    <w:nsid w:val="6E452A85"/>
    <w:multiLevelType w:val="hybridMultilevel"/>
    <w:tmpl w:val="394EE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6EED5B3A"/>
    <w:multiLevelType w:val="hybridMultilevel"/>
    <w:tmpl w:val="AD8AF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6F4866BE"/>
    <w:multiLevelType w:val="hybridMultilevel"/>
    <w:tmpl w:val="A31E4C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70507E30"/>
    <w:multiLevelType w:val="hybridMultilevel"/>
    <w:tmpl w:val="A40271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37D5BA3"/>
    <w:multiLevelType w:val="hybridMultilevel"/>
    <w:tmpl w:val="5D9A5E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75970628"/>
    <w:multiLevelType w:val="hybridMultilevel"/>
    <w:tmpl w:val="12DE54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5994D7F"/>
    <w:multiLevelType w:val="multilevel"/>
    <w:tmpl w:val="0B3200C6"/>
    <w:styleLink w:val="BrinkOpsommingstekens"/>
    <w:lvl w:ilvl="0">
      <w:start w:val="1"/>
      <w:numFmt w:val="bullet"/>
      <w:lvlText w:val="▶"/>
      <w:lvlJc w:val="left"/>
      <w:pPr>
        <w:ind w:left="340" w:hanging="340"/>
      </w:pPr>
      <w:rPr>
        <w:rFonts w:ascii="Segoe UI Symbol" w:hAnsi="Segoe UI Symbol" w:hint="default"/>
        <w:color w:val="C0504D" w:themeColor="accent2"/>
      </w:rPr>
    </w:lvl>
    <w:lvl w:ilvl="1">
      <w:start w:val="1"/>
      <w:numFmt w:val="bullet"/>
      <w:lvlText w:val="▶"/>
      <w:lvlJc w:val="left"/>
      <w:pPr>
        <w:ind w:left="680" w:hanging="340"/>
      </w:pPr>
      <w:rPr>
        <w:rFonts w:ascii="Segoe UI Symbol" w:hAnsi="Segoe UI Symbol" w:hint="default"/>
        <w:color w:val="C0504D" w:themeColor="accent2"/>
      </w:rPr>
    </w:lvl>
    <w:lvl w:ilvl="2">
      <w:start w:val="1"/>
      <w:numFmt w:val="bullet"/>
      <w:lvlText w:val="▶"/>
      <w:lvlJc w:val="left"/>
      <w:pPr>
        <w:ind w:left="1020" w:hanging="340"/>
      </w:pPr>
      <w:rPr>
        <w:rFonts w:ascii="Segoe UI Symbol" w:hAnsi="Segoe UI Symbol" w:hint="default"/>
        <w:color w:val="C0504D" w:themeColor="accent2"/>
      </w:rPr>
    </w:lvl>
    <w:lvl w:ilvl="3">
      <w:start w:val="1"/>
      <w:numFmt w:val="none"/>
      <w:lvlText w:val="%4"/>
      <w:lvlJc w:val="left"/>
      <w:pPr>
        <w:ind w:left="1360" w:hanging="340"/>
      </w:pPr>
      <w:rPr>
        <w:rFonts w:hint="default"/>
      </w:rPr>
    </w:lvl>
    <w:lvl w:ilvl="4">
      <w:start w:val="1"/>
      <w:numFmt w:val="none"/>
      <w:lvlText w:val="%5"/>
      <w:lvlJc w:val="left"/>
      <w:pPr>
        <w:ind w:left="1700" w:hanging="340"/>
      </w:pPr>
      <w:rPr>
        <w:rFonts w:hint="default"/>
      </w:rPr>
    </w:lvl>
    <w:lvl w:ilvl="5">
      <w:start w:val="1"/>
      <w:numFmt w:val="none"/>
      <w:lvlText w:val="%6"/>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63" w15:restartNumberingAfterBreak="0">
    <w:nsid w:val="76D06991"/>
    <w:multiLevelType w:val="hybridMultilevel"/>
    <w:tmpl w:val="374603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71C4994"/>
    <w:multiLevelType w:val="hybridMultilevel"/>
    <w:tmpl w:val="CEB21F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7C9371CE"/>
    <w:multiLevelType w:val="hybridMultilevel"/>
    <w:tmpl w:val="6C86C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7D0C160D"/>
    <w:multiLevelType w:val="hybridMultilevel"/>
    <w:tmpl w:val="55E82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7F9136BE"/>
    <w:multiLevelType w:val="multilevel"/>
    <w:tmpl w:val="C9962826"/>
    <w:numStyleLink w:val="BrinkOpsommingspijltje"/>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3"/>
  </w:num>
  <w:num w:numId="5">
    <w:abstractNumId w:val="31"/>
  </w:num>
  <w:num w:numId="6">
    <w:abstractNumId w:val="5"/>
  </w:num>
  <w:num w:numId="7">
    <w:abstractNumId w:val="29"/>
  </w:num>
  <w:num w:numId="8">
    <w:abstractNumId w:val="64"/>
  </w:num>
  <w:num w:numId="9">
    <w:abstractNumId w:val="11"/>
  </w:num>
  <w:num w:numId="10">
    <w:abstractNumId w:val="37"/>
  </w:num>
  <w:num w:numId="11">
    <w:abstractNumId w:val="6"/>
  </w:num>
  <w:num w:numId="12">
    <w:abstractNumId w:val="25"/>
  </w:num>
  <w:num w:numId="13">
    <w:abstractNumId w:val="67"/>
  </w:num>
  <w:num w:numId="14">
    <w:abstractNumId w:val="58"/>
  </w:num>
  <w:num w:numId="15">
    <w:abstractNumId w:val="66"/>
  </w:num>
  <w:num w:numId="16">
    <w:abstractNumId w:val="12"/>
  </w:num>
  <w:num w:numId="17">
    <w:abstractNumId w:val="46"/>
  </w:num>
  <w:num w:numId="18">
    <w:abstractNumId w:val="21"/>
  </w:num>
  <w:num w:numId="19">
    <w:abstractNumId w:val="51"/>
  </w:num>
  <w:num w:numId="20">
    <w:abstractNumId w:val="55"/>
  </w:num>
  <w:num w:numId="21">
    <w:abstractNumId w:val="19"/>
  </w:num>
  <w:num w:numId="22">
    <w:abstractNumId w:val="18"/>
  </w:num>
  <w:num w:numId="23">
    <w:abstractNumId w:val="10"/>
  </w:num>
  <w:num w:numId="24">
    <w:abstractNumId w:val="39"/>
  </w:num>
  <w:num w:numId="25">
    <w:abstractNumId w:val="56"/>
  </w:num>
  <w:num w:numId="26">
    <w:abstractNumId w:val="62"/>
  </w:num>
  <w:num w:numId="27">
    <w:abstractNumId w:val="43"/>
  </w:num>
  <w:num w:numId="28">
    <w:abstractNumId w:val="52"/>
  </w:num>
  <w:num w:numId="29">
    <w:abstractNumId w:val="34"/>
  </w:num>
  <w:num w:numId="30">
    <w:abstractNumId w:val="4"/>
  </w:num>
  <w:num w:numId="31">
    <w:abstractNumId w:val="50"/>
  </w:num>
  <w:num w:numId="32">
    <w:abstractNumId w:val="61"/>
  </w:num>
  <w:num w:numId="33">
    <w:abstractNumId w:val="17"/>
  </w:num>
  <w:num w:numId="34">
    <w:abstractNumId w:val="38"/>
  </w:num>
  <w:num w:numId="35">
    <w:abstractNumId w:val="9"/>
  </w:num>
  <w:num w:numId="36">
    <w:abstractNumId w:val="41"/>
  </w:num>
  <w:num w:numId="37">
    <w:abstractNumId w:val="8"/>
  </w:num>
  <w:num w:numId="38">
    <w:abstractNumId w:val="57"/>
  </w:num>
  <w:num w:numId="39">
    <w:abstractNumId w:val="15"/>
  </w:num>
  <w:num w:numId="40">
    <w:abstractNumId w:val="36"/>
  </w:num>
  <w:num w:numId="41">
    <w:abstractNumId w:val="23"/>
  </w:num>
  <w:num w:numId="42">
    <w:abstractNumId w:val="30"/>
  </w:num>
  <w:num w:numId="43">
    <w:abstractNumId w:val="45"/>
  </w:num>
  <w:num w:numId="44">
    <w:abstractNumId w:val="54"/>
  </w:num>
  <w:num w:numId="45">
    <w:abstractNumId w:val="7"/>
  </w:num>
  <w:num w:numId="46">
    <w:abstractNumId w:val="42"/>
  </w:num>
  <w:num w:numId="47">
    <w:abstractNumId w:val="24"/>
  </w:num>
  <w:num w:numId="48">
    <w:abstractNumId w:val="22"/>
  </w:num>
  <w:num w:numId="49">
    <w:abstractNumId w:val="48"/>
  </w:num>
  <w:num w:numId="50">
    <w:abstractNumId w:val="3"/>
  </w:num>
  <w:num w:numId="51">
    <w:abstractNumId w:val="16"/>
  </w:num>
  <w:num w:numId="52">
    <w:abstractNumId w:val="63"/>
  </w:num>
  <w:num w:numId="53">
    <w:abstractNumId w:val="47"/>
  </w:num>
  <w:num w:numId="54">
    <w:abstractNumId w:val="32"/>
  </w:num>
  <w:num w:numId="55">
    <w:abstractNumId w:val="59"/>
  </w:num>
  <w:num w:numId="56">
    <w:abstractNumId w:val="0"/>
  </w:num>
  <w:num w:numId="57">
    <w:abstractNumId w:val="1"/>
  </w:num>
  <w:num w:numId="58">
    <w:abstractNumId w:val="27"/>
  </w:num>
  <w:num w:numId="59">
    <w:abstractNumId w:val="14"/>
  </w:num>
  <w:num w:numId="60">
    <w:abstractNumId w:val="60"/>
  </w:num>
  <w:num w:numId="61">
    <w:abstractNumId w:val="26"/>
  </w:num>
  <w:num w:numId="62">
    <w:abstractNumId w:val="65"/>
  </w:num>
  <w:num w:numId="63">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ocumentProtection w:edit="forms" w:enforcement="0"/>
  <w:defaultTabStop w:val="708"/>
  <w:hyphenationZone w:val="425"/>
  <w:evenAndOddHeaders/>
  <w:doNotShadeFormData/>
  <w:characterSpacingControl w:val="doNotCompress"/>
  <w:hdrShapeDefaults>
    <o:shapedefaults v:ext="edit" spidmax="41985">
      <o:colormru v:ext="edit" colors="#007a2d"/>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go" w:val="On"/>
  </w:docVars>
  <w:rsids>
    <w:rsidRoot w:val="00BB050B"/>
    <w:rsid w:val="0001315C"/>
    <w:rsid w:val="00014053"/>
    <w:rsid w:val="00015EE7"/>
    <w:rsid w:val="00037B96"/>
    <w:rsid w:val="00056302"/>
    <w:rsid w:val="00056FA5"/>
    <w:rsid w:val="00057453"/>
    <w:rsid w:val="00057DEC"/>
    <w:rsid w:val="00073C1C"/>
    <w:rsid w:val="000852E5"/>
    <w:rsid w:val="000903BB"/>
    <w:rsid w:val="000B0667"/>
    <w:rsid w:val="000B092F"/>
    <w:rsid w:val="000B723E"/>
    <w:rsid w:val="000D2F5D"/>
    <w:rsid w:val="000E3706"/>
    <w:rsid w:val="000F2A2E"/>
    <w:rsid w:val="000F38D4"/>
    <w:rsid w:val="001123CD"/>
    <w:rsid w:val="00121AC7"/>
    <w:rsid w:val="00122420"/>
    <w:rsid w:val="00127BF4"/>
    <w:rsid w:val="001342A5"/>
    <w:rsid w:val="00136213"/>
    <w:rsid w:val="00137F4E"/>
    <w:rsid w:val="00165164"/>
    <w:rsid w:val="00172198"/>
    <w:rsid w:val="00174686"/>
    <w:rsid w:val="00180CC3"/>
    <w:rsid w:val="001933BF"/>
    <w:rsid w:val="001962D3"/>
    <w:rsid w:val="001A250B"/>
    <w:rsid w:val="001A3CFF"/>
    <w:rsid w:val="001A55B5"/>
    <w:rsid w:val="001A5FE3"/>
    <w:rsid w:val="001B4106"/>
    <w:rsid w:val="001C118D"/>
    <w:rsid w:val="001C378F"/>
    <w:rsid w:val="001D14B8"/>
    <w:rsid w:val="001D261F"/>
    <w:rsid w:val="001E5467"/>
    <w:rsid w:val="001E6EDC"/>
    <w:rsid w:val="00214D8E"/>
    <w:rsid w:val="00230F8E"/>
    <w:rsid w:val="00241B8A"/>
    <w:rsid w:val="00242441"/>
    <w:rsid w:val="002513CA"/>
    <w:rsid w:val="00255AB4"/>
    <w:rsid w:val="00270A78"/>
    <w:rsid w:val="0027210F"/>
    <w:rsid w:val="002741D1"/>
    <w:rsid w:val="00285D9B"/>
    <w:rsid w:val="00286E27"/>
    <w:rsid w:val="00292031"/>
    <w:rsid w:val="00294BE5"/>
    <w:rsid w:val="002A0C60"/>
    <w:rsid w:val="002A5A68"/>
    <w:rsid w:val="002A7F9A"/>
    <w:rsid w:val="002C63BD"/>
    <w:rsid w:val="002F5E12"/>
    <w:rsid w:val="00306344"/>
    <w:rsid w:val="00310D8B"/>
    <w:rsid w:val="00311B39"/>
    <w:rsid w:val="0032097F"/>
    <w:rsid w:val="00323234"/>
    <w:rsid w:val="0032791C"/>
    <w:rsid w:val="003376D8"/>
    <w:rsid w:val="00347266"/>
    <w:rsid w:val="00347605"/>
    <w:rsid w:val="003502B0"/>
    <w:rsid w:val="00351B14"/>
    <w:rsid w:val="00352772"/>
    <w:rsid w:val="003707F6"/>
    <w:rsid w:val="003710CF"/>
    <w:rsid w:val="00372B57"/>
    <w:rsid w:val="00383624"/>
    <w:rsid w:val="00387A40"/>
    <w:rsid w:val="003A4BB3"/>
    <w:rsid w:val="003B1A64"/>
    <w:rsid w:val="003C13D0"/>
    <w:rsid w:val="003D0861"/>
    <w:rsid w:val="003D55DC"/>
    <w:rsid w:val="003D6B27"/>
    <w:rsid w:val="003E1EBC"/>
    <w:rsid w:val="003E5274"/>
    <w:rsid w:val="003E542E"/>
    <w:rsid w:val="003E7A76"/>
    <w:rsid w:val="003F0C92"/>
    <w:rsid w:val="003F176C"/>
    <w:rsid w:val="003F2987"/>
    <w:rsid w:val="003F7102"/>
    <w:rsid w:val="004025C8"/>
    <w:rsid w:val="00403E83"/>
    <w:rsid w:val="0043187B"/>
    <w:rsid w:val="004376D5"/>
    <w:rsid w:val="00442F36"/>
    <w:rsid w:val="00452FF3"/>
    <w:rsid w:val="004566B1"/>
    <w:rsid w:val="00482394"/>
    <w:rsid w:val="00482A6E"/>
    <w:rsid w:val="00483D84"/>
    <w:rsid w:val="00491708"/>
    <w:rsid w:val="004B036B"/>
    <w:rsid w:val="004B24A8"/>
    <w:rsid w:val="004D6811"/>
    <w:rsid w:val="004E23D0"/>
    <w:rsid w:val="004F117E"/>
    <w:rsid w:val="00516C71"/>
    <w:rsid w:val="005229B0"/>
    <w:rsid w:val="00530280"/>
    <w:rsid w:val="00533CDA"/>
    <w:rsid w:val="00533EF3"/>
    <w:rsid w:val="00546B2C"/>
    <w:rsid w:val="005555FA"/>
    <w:rsid w:val="00555E8B"/>
    <w:rsid w:val="005569AB"/>
    <w:rsid w:val="005576F9"/>
    <w:rsid w:val="00564209"/>
    <w:rsid w:val="00570297"/>
    <w:rsid w:val="00577BD3"/>
    <w:rsid w:val="00580AC3"/>
    <w:rsid w:val="00584705"/>
    <w:rsid w:val="00586BFF"/>
    <w:rsid w:val="00590614"/>
    <w:rsid w:val="005B1121"/>
    <w:rsid w:val="005B5E95"/>
    <w:rsid w:val="005B6564"/>
    <w:rsid w:val="005B7F1D"/>
    <w:rsid w:val="005C140D"/>
    <w:rsid w:val="005D530F"/>
    <w:rsid w:val="005E07D2"/>
    <w:rsid w:val="005F0992"/>
    <w:rsid w:val="00605137"/>
    <w:rsid w:val="006063B0"/>
    <w:rsid w:val="006111B8"/>
    <w:rsid w:val="0062070D"/>
    <w:rsid w:val="00620AA8"/>
    <w:rsid w:val="00625190"/>
    <w:rsid w:val="00630623"/>
    <w:rsid w:val="0063115B"/>
    <w:rsid w:val="006404B9"/>
    <w:rsid w:val="00661429"/>
    <w:rsid w:val="00664CA6"/>
    <w:rsid w:val="006745CF"/>
    <w:rsid w:val="00683406"/>
    <w:rsid w:val="00686499"/>
    <w:rsid w:val="00686A56"/>
    <w:rsid w:val="00694D3C"/>
    <w:rsid w:val="006A1C34"/>
    <w:rsid w:val="006A592D"/>
    <w:rsid w:val="006A61A8"/>
    <w:rsid w:val="006A720E"/>
    <w:rsid w:val="006B484C"/>
    <w:rsid w:val="006C435F"/>
    <w:rsid w:val="006D58EC"/>
    <w:rsid w:val="00701A77"/>
    <w:rsid w:val="00724070"/>
    <w:rsid w:val="007249DA"/>
    <w:rsid w:val="0072621C"/>
    <w:rsid w:val="00726EFE"/>
    <w:rsid w:val="007305CB"/>
    <w:rsid w:val="00735399"/>
    <w:rsid w:val="0077473F"/>
    <w:rsid w:val="00781752"/>
    <w:rsid w:val="00793334"/>
    <w:rsid w:val="00794324"/>
    <w:rsid w:val="007B2211"/>
    <w:rsid w:val="007B3E77"/>
    <w:rsid w:val="007B5B84"/>
    <w:rsid w:val="007C52ED"/>
    <w:rsid w:val="007C5567"/>
    <w:rsid w:val="007D0CFA"/>
    <w:rsid w:val="007E44AE"/>
    <w:rsid w:val="00805BF6"/>
    <w:rsid w:val="008162D7"/>
    <w:rsid w:val="00823976"/>
    <w:rsid w:val="0084271A"/>
    <w:rsid w:val="008427D5"/>
    <w:rsid w:val="00844106"/>
    <w:rsid w:val="00847E4F"/>
    <w:rsid w:val="00870F08"/>
    <w:rsid w:val="008736AE"/>
    <w:rsid w:val="00875BD8"/>
    <w:rsid w:val="00877145"/>
    <w:rsid w:val="00887C67"/>
    <w:rsid w:val="00895958"/>
    <w:rsid w:val="00895D3E"/>
    <w:rsid w:val="008B0A2E"/>
    <w:rsid w:val="008E2F15"/>
    <w:rsid w:val="008F7A91"/>
    <w:rsid w:val="00903DCB"/>
    <w:rsid w:val="009056CD"/>
    <w:rsid w:val="00910D73"/>
    <w:rsid w:val="00915DA4"/>
    <w:rsid w:val="00922FA9"/>
    <w:rsid w:val="00926CB8"/>
    <w:rsid w:val="009420E2"/>
    <w:rsid w:val="009501A8"/>
    <w:rsid w:val="00953D4F"/>
    <w:rsid w:val="009554D6"/>
    <w:rsid w:val="00960A0C"/>
    <w:rsid w:val="0096431A"/>
    <w:rsid w:val="00976110"/>
    <w:rsid w:val="009B75C7"/>
    <w:rsid w:val="009C0220"/>
    <w:rsid w:val="009C2452"/>
    <w:rsid w:val="009C657A"/>
    <w:rsid w:val="009D4F82"/>
    <w:rsid w:val="009D5DAB"/>
    <w:rsid w:val="009E3764"/>
    <w:rsid w:val="009E3B80"/>
    <w:rsid w:val="009F41E5"/>
    <w:rsid w:val="009F4C87"/>
    <w:rsid w:val="009F5695"/>
    <w:rsid w:val="009F5ACB"/>
    <w:rsid w:val="00A00120"/>
    <w:rsid w:val="00A05545"/>
    <w:rsid w:val="00A1307C"/>
    <w:rsid w:val="00A1374C"/>
    <w:rsid w:val="00A159A8"/>
    <w:rsid w:val="00A16200"/>
    <w:rsid w:val="00A1751A"/>
    <w:rsid w:val="00A4241B"/>
    <w:rsid w:val="00A52402"/>
    <w:rsid w:val="00A54F99"/>
    <w:rsid w:val="00A601C3"/>
    <w:rsid w:val="00A62188"/>
    <w:rsid w:val="00A64E21"/>
    <w:rsid w:val="00A715A6"/>
    <w:rsid w:val="00A72487"/>
    <w:rsid w:val="00A7337F"/>
    <w:rsid w:val="00A74B5A"/>
    <w:rsid w:val="00A807C3"/>
    <w:rsid w:val="00A87C76"/>
    <w:rsid w:val="00A94E7B"/>
    <w:rsid w:val="00A95279"/>
    <w:rsid w:val="00A95280"/>
    <w:rsid w:val="00A97B82"/>
    <w:rsid w:val="00AA1711"/>
    <w:rsid w:val="00AA57FA"/>
    <w:rsid w:val="00AC5E36"/>
    <w:rsid w:val="00AD07E6"/>
    <w:rsid w:val="00AD59B4"/>
    <w:rsid w:val="00AE45B6"/>
    <w:rsid w:val="00AE6AAA"/>
    <w:rsid w:val="00AF12FA"/>
    <w:rsid w:val="00AF1595"/>
    <w:rsid w:val="00AF3E7A"/>
    <w:rsid w:val="00AF65EA"/>
    <w:rsid w:val="00AF7DB0"/>
    <w:rsid w:val="00B16EC3"/>
    <w:rsid w:val="00B2184E"/>
    <w:rsid w:val="00B2192F"/>
    <w:rsid w:val="00B36AC1"/>
    <w:rsid w:val="00B52892"/>
    <w:rsid w:val="00B60EB3"/>
    <w:rsid w:val="00B80194"/>
    <w:rsid w:val="00B95A16"/>
    <w:rsid w:val="00BB050B"/>
    <w:rsid w:val="00BB13EF"/>
    <w:rsid w:val="00BB24E7"/>
    <w:rsid w:val="00BB25B1"/>
    <w:rsid w:val="00BB4368"/>
    <w:rsid w:val="00BB45E8"/>
    <w:rsid w:val="00BB6EB0"/>
    <w:rsid w:val="00BD6841"/>
    <w:rsid w:val="00BE5A0D"/>
    <w:rsid w:val="00BE5AA8"/>
    <w:rsid w:val="00BF6CEB"/>
    <w:rsid w:val="00C0452E"/>
    <w:rsid w:val="00C06DF7"/>
    <w:rsid w:val="00C101B2"/>
    <w:rsid w:val="00C27632"/>
    <w:rsid w:val="00C3079E"/>
    <w:rsid w:val="00C32AC1"/>
    <w:rsid w:val="00C33CA5"/>
    <w:rsid w:val="00C363B4"/>
    <w:rsid w:val="00C36DC0"/>
    <w:rsid w:val="00C37380"/>
    <w:rsid w:val="00C409E1"/>
    <w:rsid w:val="00C43338"/>
    <w:rsid w:val="00C563C5"/>
    <w:rsid w:val="00C638C3"/>
    <w:rsid w:val="00C64557"/>
    <w:rsid w:val="00C66D83"/>
    <w:rsid w:val="00C80E00"/>
    <w:rsid w:val="00C82FCE"/>
    <w:rsid w:val="00C96629"/>
    <w:rsid w:val="00CA1350"/>
    <w:rsid w:val="00CA1CD7"/>
    <w:rsid w:val="00CB24D3"/>
    <w:rsid w:val="00CC5CE1"/>
    <w:rsid w:val="00CC6AB0"/>
    <w:rsid w:val="00CE49DD"/>
    <w:rsid w:val="00D114FD"/>
    <w:rsid w:val="00D13805"/>
    <w:rsid w:val="00D20A43"/>
    <w:rsid w:val="00D22E1D"/>
    <w:rsid w:val="00D35931"/>
    <w:rsid w:val="00D377F9"/>
    <w:rsid w:val="00D41888"/>
    <w:rsid w:val="00D504A8"/>
    <w:rsid w:val="00D65960"/>
    <w:rsid w:val="00D72755"/>
    <w:rsid w:val="00D7571B"/>
    <w:rsid w:val="00D76E27"/>
    <w:rsid w:val="00D848FA"/>
    <w:rsid w:val="00D858E4"/>
    <w:rsid w:val="00DB6479"/>
    <w:rsid w:val="00DB6CA8"/>
    <w:rsid w:val="00DB7BD7"/>
    <w:rsid w:val="00DF1899"/>
    <w:rsid w:val="00DF5C30"/>
    <w:rsid w:val="00E200AC"/>
    <w:rsid w:val="00E208E6"/>
    <w:rsid w:val="00E211C6"/>
    <w:rsid w:val="00E246FC"/>
    <w:rsid w:val="00E2624D"/>
    <w:rsid w:val="00E3716A"/>
    <w:rsid w:val="00E3781E"/>
    <w:rsid w:val="00E51F68"/>
    <w:rsid w:val="00E61975"/>
    <w:rsid w:val="00E6341D"/>
    <w:rsid w:val="00E67846"/>
    <w:rsid w:val="00E70C69"/>
    <w:rsid w:val="00E87E24"/>
    <w:rsid w:val="00EA1FA1"/>
    <w:rsid w:val="00EA34B1"/>
    <w:rsid w:val="00EA660B"/>
    <w:rsid w:val="00EB1FF2"/>
    <w:rsid w:val="00EB41D7"/>
    <w:rsid w:val="00EC3F2A"/>
    <w:rsid w:val="00ED27D4"/>
    <w:rsid w:val="00ED2E3B"/>
    <w:rsid w:val="00ED5155"/>
    <w:rsid w:val="00EE1942"/>
    <w:rsid w:val="00EF2EC9"/>
    <w:rsid w:val="00EF797B"/>
    <w:rsid w:val="00F02E0D"/>
    <w:rsid w:val="00F07B98"/>
    <w:rsid w:val="00F11405"/>
    <w:rsid w:val="00F11DB9"/>
    <w:rsid w:val="00F276FB"/>
    <w:rsid w:val="00F3024C"/>
    <w:rsid w:val="00F33BCA"/>
    <w:rsid w:val="00F50824"/>
    <w:rsid w:val="00F9069D"/>
    <w:rsid w:val="00F917DB"/>
    <w:rsid w:val="00F948AC"/>
    <w:rsid w:val="00FA3A91"/>
    <w:rsid w:val="00FD3516"/>
    <w:rsid w:val="00FD756B"/>
    <w:rsid w:val="00FE75FE"/>
    <w:rsid w:val="00FF3DEA"/>
    <w:rsid w:val="00FF4999"/>
    <w:rsid w:val="00FF7B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ru v:ext="edit" colors="#007a2d"/>
    </o:shapedefaults>
    <o:shapelayout v:ext="edit">
      <o:idmap v:ext="edit" data="1"/>
    </o:shapelayout>
  </w:shapeDefaults>
  <w:decimalSymbol w:val=","/>
  <w:listSeparator w:val=";"/>
  <w14:docId w14:val="550C0931"/>
  <w15:docId w15:val="{878CCDD8-1D00-433C-B086-4226CF24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3710CF"/>
    <w:pPr>
      <w:spacing w:line="280" w:lineRule="atLeast"/>
    </w:pPr>
    <w:rPr>
      <w:rFonts w:ascii="Arial" w:hAnsi="Arial"/>
      <w:sz w:val="18"/>
      <w:szCs w:val="24"/>
    </w:rPr>
  </w:style>
  <w:style w:type="paragraph" w:styleId="Kop1">
    <w:name w:val="heading 1"/>
    <w:basedOn w:val="Standaard"/>
    <w:next w:val="Standaard"/>
    <w:link w:val="Kop1Char"/>
    <w:uiPriority w:val="9"/>
    <w:qFormat/>
    <w:rsid w:val="00294BE5"/>
    <w:pPr>
      <w:keepNext/>
      <w:numPr>
        <w:numId w:val="1"/>
      </w:numPr>
      <w:spacing w:after="480" w:line="480" w:lineRule="atLeast"/>
      <w:outlineLvl w:val="0"/>
    </w:pPr>
    <w:rPr>
      <w:rFonts w:cs="Arial"/>
      <w:b/>
      <w:bCs/>
      <w:kern w:val="32"/>
      <w:sz w:val="44"/>
      <w:szCs w:val="32"/>
    </w:rPr>
  </w:style>
  <w:style w:type="paragraph" w:styleId="Kop2">
    <w:name w:val="heading 2"/>
    <w:basedOn w:val="Standaard"/>
    <w:next w:val="Standaard"/>
    <w:link w:val="Kop2Char"/>
    <w:uiPriority w:val="9"/>
    <w:qFormat/>
    <w:rsid w:val="00294BE5"/>
    <w:pPr>
      <w:keepNext/>
      <w:numPr>
        <w:ilvl w:val="1"/>
        <w:numId w:val="1"/>
      </w:numPr>
      <w:spacing w:after="280"/>
      <w:outlineLvl w:val="1"/>
    </w:pPr>
    <w:rPr>
      <w:rFonts w:cs="Arial"/>
      <w:b/>
      <w:bCs/>
      <w:iCs/>
      <w:sz w:val="24"/>
      <w:szCs w:val="28"/>
    </w:rPr>
  </w:style>
  <w:style w:type="paragraph" w:styleId="Kop3">
    <w:name w:val="heading 3"/>
    <w:basedOn w:val="Standaard"/>
    <w:next w:val="Standaard"/>
    <w:link w:val="Kop3Char"/>
    <w:uiPriority w:val="9"/>
    <w:qFormat/>
    <w:rsid w:val="00294BE5"/>
    <w:pPr>
      <w:keepNext/>
      <w:numPr>
        <w:ilvl w:val="2"/>
        <w:numId w:val="1"/>
      </w:numPr>
      <w:outlineLvl w:val="2"/>
    </w:pPr>
    <w:rPr>
      <w:rFonts w:cs="Arial"/>
      <w:bCs/>
      <w:sz w:val="22"/>
      <w:szCs w:val="26"/>
    </w:rPr>
  </w:style>
  <w:style w:type="paragraph" w:styleId="Kop4">
    <w:name w:val="heading 4"/>
    <w:basedOn w:val="Standaard"/>
    <w:next w:val="Standaard"/>
    <w:link w:val="Kop4Char"/>
    <w:uiPriority w:val="9"/>
    <w:qFormat/>
    <w:rsid w:val="004025C8"/>
    <w:pPr>
      <w:keepNext/>
      <w:keepLines/>
      <w:spacing w:before="40"/>
      <w:outlineLvl w:val="3"/>
    </w:pPr>
    <w:rPr>
      <w:rFonts w:asciiTheme="majorHAnsi" w:eastAsiaTheme="majorEastAsia" w:hAnsiTheme="majorHAnsi" w:cstheme="majorBidi"/>
      <w:i/>
      <w:iCs/>
      <w:color w:val="365F91" w:themeColor="accent1" w:themeShade="BF"/>
    </w:rPr>
  </w:style>
  <w:style w:type="paragraph" w:styleId="Kop9">
    <w:name w:val="heading 9"/>
    <w:basedOn w:val="Standaard"/>
    <w:next w:val="Standaard"/>
    <w:link w:val="Kop9Char"/>
    <w:uiPriority w:val="4"/>
    <w:qFormat/>
    <w:rsid w:val="00294BE5"/>
    <w:pPr>
      <w:keepNext/>
      <w:keepLines/>
      <w:numPr>
        <w:ilvl w:val="8"/>
        <w:numId w:val="1"/>
      </w:numPr>
      <w:spacing w:after="480" w:line="480" w:lineRule="atLeast"/>
      <w:outlineLvl w:val="8"/>
    </w:pPr>
    <w:rPr>
      <w:rFonts w:eastAsiaTheme="majorEastAsia" w:cstheme="majorBidi"/>
      <w:b/>
      <w:iCs/>
      <w:sz w:val="4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7E44AE"/>
    <w:pPr>
      <w:spacing w:line="240" w:lineRule="auto"/>
    </w:pPr>
    <w:rPr>
      <w:szCs w:val="36"/>
    </w:rPr>
  </w:style>
  <w:style w:type="paragraph" w:styleId="Voettekst">
    <w:name w:val="footer"/>
    <w:basedOn w:val="Standaard"/>
    <w:link w:val="VoettekstChar"/>
    <w:uiPriority w:val="99"/>
    <w:rsid w:val="005576F9"/>
    <w:pPr>
      <w:spacing w:line="240" w:lineRule="auto"/>
      <w:ind w:right="-567"/>
    </w:pPr>
  </w:style>
  <w:style w:type="table" w:styleId="Tabelraster">
    <w:name w:val="Table Grid"/>
    <w:basedOn w:val="Standaardtabel"/>
    <w:uiPriority w:val="59"/>
    <w:rsid w:val="00C0452E"/>
    <w:pPr>
      <w:ind w:left="57" w:right="57"/>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0" w:type="dxa"/>
        <w:bottom w:w="28" w:type="dxa"/>
        <w:right w:w="0" w:type="dxa"/>
      </w:tblCellMar>
    </w:tblPr>
    <w:trPr>
      <w:cantSplit/>
    </w:trPr>
  </w:style>
  <w:style w:type="paragraph" w:customStyle="1" w:styleId="Label">
    <w:name w:val="Label"/>
    <w:basedOn w:val="Standaard"/>
    <w:next w:val="Standaard"/>
    <w:semiHidden/>
    <w:rsid w:val="00976110"/>
    <w:pPr>
      <w:spacing w:line="240" w:lineRule="atLeast"/>
    </w:pPr>
    <w:rPr>
      <w:b/>
      <w:noProof/>
      <w:position w:val="-2"/>
      <w:sz w:val="14"/>
      <w:szCs w:val="14"/>
    </w:rPr>
  </w:style>
  <w:style w:type="table" w:customStyle="1" w:styleId="Tablestyle">
    <w:name w:val="Table style"/>
    <w:basedOn w:val="Standaardtabel"/>
    <w:semiHidden/>
    <w:rsid w:val="00FF3DEA"/>
    <w:rPr>
      <w:rFonts w:ascii="Univers" w:hAnsi="Univers"/>
    </w:rPr>
    <w:tblPr>
      <w:tblCellMar>
        <w:left w:w="0" w:type="dxa"/>
        <w:right w:w="0" w:type="dxa"/>
      </w:tblCellMar>
    </w:tblPr>
    <w:trPr>
      <w:cantSplit/>
    </w:trPr>
  </w:style>
  <w:style w:type="character" w:styleId="Hyperlink">
    <w:name w:val="Hyperlink"/>
    <w:basedOn w:val="Standaardalinea-lettertype"/>
    <w:uiPriority w:val="99"/>
    <w:rsid w:val="0027210F"/>
    <w:rPr>
      <w:color w:val="auto"/>
      <w:u w:val="none"/>
    </w:rPr>
  </w:style>
  <w:style w:type="paragraph" w:styleId="Lijstopsomteken">
    <w:name w:val="List Bullet"/>
    <w:basedOn w:val="Standaard"/>
    <w:uiPriority w:val="1"/>
    <w:qFormat/>
    <w:rsid w:val="00F50824"/>
    <w:pPr>
      <w:numPr>
        <w:numId w:val="6"/>
      </w:numPr>
    </w:pPr>
  </w:style>
  <w:style w:type="paragraph" w:styleId="Ballontekst">
    <w:name w:val="Balloon Text"/>
    <w:basedOn w:val="Standaard"/>
    <w:link w:val="BallontekstChar"/>
    <w:uiPriority w:val="99"/>
    <w:semiHidden/>
    <w:rsid w:val="00137F4E"/>
    <w:rPr>
      <w:rFonts w:ascii="Tahoma" w:hAnsi="Tahoma" w:cs="Tahoma"/>
      <w:sz w:val="16"/>
      <w:szCs w:val="16"/>
    </w:rPr>
  </w:style>
  <w:style w:type="paragraph" w:styleId="Lijstopsomteken2">
    <w:name w:val="List Bullet 2"/>
    <w:basedOn w:val="Standaard"/>
    <w:semiHidden/>
    <w:rsid w:val="00F50824"/>
    <w:pPr>
      <w:numPr>
        <w:ilvl w:val="1"/>
        <w:numId w:val="6"/>
      </w:numPr>
    </w:pPr>
  </w:style>
  <w:style w:type="paragraph" w:styleId="Lijstopsomteken3">
    <w:name w:val="List Bullet 3"/>
    <w:basedOn w:val="Standaard"/>
    <w:semiHidden/>
    <w:rsid w:val="00F50824"/>
    <w:pPr>
      <w:numPr>
        <w:ilvl w:val="2"/>
        <w:numId w:val="6"/>
      </w:numPr>
    </w:pPr>
  </w:style>
  <w:style w:type="paragraph" w:styleId="Lijstnummering">
    <w:name w:val="List Number"/>
    <w:basedOn w:val="Standaard"/>
    <w:uiPriority w:val="1"/>
    <w:qFormat/>
    <w:rsid w:val="008427D5"/>
    <w:pPr>
      <w:numPr>
        <w:numId w:val="5"/>
      </w:numPr>
    </w:pPr>
  </w:style>
  <w:style w:type="paragraph" w:styleId="Lijstnummering2">
    <w:name w:val="List Number 2"/>
    <w:basedOn w:val="Standaard"/>
    <w:semiHidden/>
    <w:rsid w:val="008427D5"/>
    <w:pPr>
      <w:numPr>
        <w:ilvl w:val="1"/>
        <w:numId w:val="5"/>
      </w:numPr>
    </w:pPr>
  </w:style>
  <w:style w:type="paragraph" w:styleId="Lijstnummering3">
    <w:name w:val="List Number 3"/>
    <w:basedOn w:val="Standaard"/>
    <w:semiHidden/>
    <w:rsid w:val="008427D5"/>
    <w:pPr>
      <w:numPr>
        <w:ilvl w:val="2"/>
        <w:numId w:val="5"/>
      </w:numPr>
    </w:pPr>
  </w:style>
  <w:style w:type="paragraph" w:customStyle="1" w:styleId="Label1">
    <w:name w:val="Label 1"/>
    <w:basedOn w:val="Label"/>
    <w:next w:val="Standaard"/>
    <w:semiHidden/>
    <w:qFormat/>
    <w:rsid w:val="00976110"/>
  </w:style>
  <w:style w:type="paragraph" w:customStyle="1" w:styleId="DocData">
    <w:name w:val="DocData"/>
    <w:basedOn w:val="Standaard"/>
    <w:semiHidden/>
    <w:qFormat/>
    <w:rsid w:val="007B3E77"/>
    <w:rPr>
      <w:rFonts w:cs="Arial"/>
      <w:b/>
      <w:sz w:val="16"/>
    </w:rPr>
  </w:style>
  <w:style w:type="paragraph" w:customStyle="1" w:styleId="RefDate">
    <w:name w:val="RefDate"/>
    <w:basedOn w:val="DocData"/>
    <w:semiHidden/>
    <w:qFormat/>
    <w:rsid w:val="006111B8"/>
  </w:style>
  <w:style w:type="paragraph" w:customStyle="1" w:styleId="Subheading">
    <w:name w:val="Subheading"/>
    <w:basedOn w:val="Standaard"/>
    <w:next w:val="Standaard"/>
    <w:uiPriority w:val="2"/>
    <w:semiHidden/>
    <w:qFormat/>
    <w:rsid w:val="00D848FA"/>
    <w:pPr>
      <w:keepNext/>
    </w:pPr>
    <w:rPr>
      <w:b/>
    </w:rPr>
  </w:style>
  <w:style w:type="paragraph" w:customStyle="1" w:styleId="Introtext">
    <w:name w:val="Intro text"/>
    <w:basedOn w:val="Standaard"/>
    <w:next w:val="Standaard"/>
    <w:uiPriority w:val="3"/>
    <w:semiHidden/>
    <w:qFormat/>
    <w:rsid w:val="00D848FA"/>
    <w:rPr>
      <w:b/>
    </w:rPr>
  </w:style>
  <w:style w:type="paragraph" w:styleId="Lijstalinea">
    <w:name w:val="List Paragraph"/>
    <w:basedOn w:val="Standaard"/>
    <w:uiPriority w:val="34"/>
    <w:qFormat/>
    <w:rsid w:val="00805BF6"/>
    <w:pPr>
      <w:ind w:left="720"/>
      <w:contextualSpacing/>
    </w:pPr>
  </w:style>
  <w:style w:type="character" w:customStyle="1" w:styleId="KoptekstChar">
    <w:name w:val="Koptekst Char"/>
    <w:basedOn w:val="Standaardalinea-lettertype"/>
    <w:link w:val="Koptekst"/>
    <w:uiPriority w:val="99"/>
    <w:rsid w:val="00847E4F"/>
    <w:rPr>
      <w:rFonts w:ascii="Arial" w:hAnsi="Arial"/>
      <w:sz w:val="18"/>
      <w:szCs w:val="36"/>
    </w:rPr>
  </w:style>
  <w:style w:type="character" w:customStyle="1" w:styleId="VoettekstChar">
    <w:name w:val="Voettekst Char"/>
    <w:basedOn w:val="Standaardalinea-lettertype"/>
    <w:link w:val="Voettekst"/>
    <w:uiPriority w:val="99"/>
    <w:rsid w:val="00847E4F"/>
    <w:rPr>
      <w:rFonts w:ascii="Arial" w:hAnsi="Arial"/>
      <w:sz w:val="18"/>
      <w:szCs w:val="24"/>
    </w:rPr>
  </w:style>
  <w:style w:type="paragraph" w:customStyle="1" w:styleId="DocData2">
    <w:name w:val="DocData2"/>
    <w:basedOn w:val="Standaard"/>
    <w:next w:val="Standaard"/>
    <w:semiHidden/>
    <w:rsid w:val="007B3E77"/>
    <w:rPr>
      <w:sz w:val="16"/>
    </w:rPr>
  </w:style>
  <w:style w:type="paragraph" w:customStyle="1" w:styleId="Kopje">
    <w:name w:val="Kopje"/>
    <w:basedOn w:val="Standaard"/>
    <w:next w:val="Standaard"/>
    <w:uiPriority w:val="1"/>
    <w:semiHidden/>
    <w:qFormat/>
    <w:rsid w:val="00E246FC"/>
    <w:pPr>
      <w:keepNext/>
      <w:ind w:left="709" w:hanging="709"/>
    </w:pPr>
    <w:rPr>
      <w:b/>
    </w:rPr>
  </w:style>
  <w:style w:type="table" w:customStyle="1" w:styleId="Tabeleenvoudig">
    <w:name w:val="Tabel eenvoudig"/>
    <w:basedOn w:val="Standaardtabel"/>
    <w:uiPriority w:val="99"/>
    <w:rsid w:val="00E211C6"/>
    <w:tblPr>
      <w:tblCellMar>
        <w:left w:w="0" w:type="dxa"/>
        <w:right w:w="0" w:type="dxa"/>
      </w:tblCellMar>
    </w:tblPr>
    <w:trPr>
      <w:cantSplit/>
    </w:trPr>
  </w:style>
  <w:style w:type="paragraph" w:customStyle="1" w:styleId="Paginainkop">
    <w:name w:val="Pagina in kop"/>
    <w:basedOn w:val="Standaard"/>
    <w:next w:val="Standaard"/>
    <w:semiHidden/>
    <w:qFormat/>
    <w:rsid w:val="006B484C"/>
    <w:pPr>
      <w:spacing w:before="964"/>
      <w:jc w:val="right"/>
    </w:pPr>
    <w:rPr>
      <w:b/>
    </w:rPr>
  </w:style>
  <w:style w:type="paragraph" w:customStyle="1" w:styleId="DocType">
    <w:name w:val="DocType"/>
    <w:basedOn w:val="Standaard"/>
    <w:semiHidden/>
    <w:qFormat/>
    <w:rsid w:val="001A5FE3"/>
    <w:rPr>
      <w:sz w:val="44"/>
    </w:rPr>
  </w:style>
  <w:style w:type="paragraph" w:customStyle="1" w:styleId="Platform31titel">
    <w:name w:val="Platform31 titel"/>
    <w:basedOn w:val="Standaard"/>
    <w:semiHidden/>
    <w:qFormat/>
    <w:rsid w:val="007E44AE"/>
    <w:pPr>
      <w:spacing w:line="720" w:lineRule="atLeast"/>
    </w:pPr>
    <w:rPr>
      <w:b/>
      <w:sz w:val="60"/>
    </w:rPr>
  </w:style>
  <w:style w:type="paragraph" w:customStyle="1" w:styleId="Platform31subtitel">
    <w:name w:val="Platform31 subtitel"/>
    <w:basedOn w:val="Standaard"/>
    <w:semiHidden/>
    <w:qFormat/>
    <w:rsid w:val="007E44AE"/>
    <w:pPr>
      <w:spacing w:line="520" w:lineRule="atLeast"/>
    </w:pPr>
    <w:rPr>
      <w:sz w:val="40"/>
    </w:rPr>
  </w:style>
  <w:style w:type="paragraph" w:customStyle="1" w:styleId="Platform31naam">
    <w:name w:val="Platform31 naam"/>
    <w:basedOn w:val="Standaard"/>
    <w:semiHidden/>
    <w:qFormat/>
    <w:rsid w:val="00C363B4"/>
    <w:pPr>
      <w:spacing w:line="394" w:lineRule="atLeast"/>
    </w:pPr>
    <w:rPr>
      <w:b/>
      <w:sz w:val="20"/>
    </w:rPr>
  </w:style>
  <w:style w:type="paragraph" w:customStyle="1" w:styleId="Platform31plaats">
    <w:name w:val="Platform31 plaats"/>
    <w:basedOn w:val="Standaard"/>
    <w:semiHidden/>
    <w:qFormat/>
    <w:rsid w:val="00C363B4"/>
    <w:pPr>
      <w:spacing w:before="520"/>
    </w:pPr>
  </w:style>
  <w:style w:type="paragraph" w:customStyle="1" w:styleId="Colofonkop">
    <w:name w:val="Colofon kop"/>
    <w:basedOn w:val="Standaard"/>
    <w:next w:val="Colofontekst"/>
    <w:semiHidden/>
    <w:qFormat/>
    <w:rsid w:val="00C363B4"/>
    <w:rPr>
      <w:b/>
      <w:sz w:val="20"/>
    </w:rPr>
  </w:style>
  <w:style w:type="paragraph" w:customStyle="1" w:styleId="Colofontekst">
    <w:name w:val="Colofon tekst"/>
    <w:basedOn w:val="Standaard"/>
    <w:semiHidden/>
    <w:qFormat/>
    <w:rsid w:val="003D6B27"/>
    <w:pPr>
      <w:spacing w:line="240" w:lineRule="atLeast"/>
    </w:pPr>
    <w:rPr>
      <w:sz w:val="15"/>
    </w:rPr>
  </w:style>
  <w:style w:type="paragraph" w:customStyle="1" w:styleId="Colofonpayoff">
    <w:name w:val="Colofon payoff"/>
    <w:basedOn w:val="Standaard"/>
    <w:semiHidden/>
    <w:qFormat/>
    <w:rsid w:val="003D6B27"/>
    <w:pPr>
      <w:spacing w:line="240" w:lineRule="atLeast"/>
    </w:pPr>
    <w:rPr>
      <w:b/>
      <w:sz w:val="15"/>
    </w:rPr>
  </w:style>
  <w:style w:type="paragraph" w:customStyle="1" w:styleId="KopgeenTOC">
    <w:name w:val="Kop geen TOC"/>
    <w:basedOn w:val="Kop1"/>
    <w:next w:val="Standaard"/>
    <w:semiHidden/>
    <w:qFormat/>
    <w:rsid w:val="003376D8"/>
    <w:pPr>
      <w:numPr>
        <w:numId w:val="0"/>
      </w:numPr>
      <w:outlineLvl w:val="9"/>
    </w:pPr>
  </w:style>
  <w:style w:type="numbering" w:customStyle="1" w:styleId="Platform31koppen">
    <w:name w:val="Platform31 koppen"/>
    <w:uiPriority w:val="99"/>
    <w:rsid w:val="00294BE5"/>
    <w:pPr>
      <w:numPr>
        <w:numId w:val="1"/>
      </w:numPr>
    </w:pPr>
  </w:style>
  <w:style w:type="paragraph" w:customStyle="1" w:styleId="Kopgeennummer">
    <w:name w:val="Kop geen nummer"/>
    <w:basedOn w:val="Kop1"/>
    <w:next w:val="Standaard"/>
    <w:semiHidden/>
    <w:qFormat/>
    <w:rsid w:val="003376D8"/>
    <w:pPr>
      <w:numPr>
        <w:numId w:val="0"/>
      </w:numPr>
    </w:pPr>
  </w:style>
  <w:style w:type="paragraph" w:styleId="Kopvaninhoudsopgave">
    <w:name w:val="TOC Heading"/>
    <w:basedOn w:val="Kop1"/>
    <w:next w:val="Standaard"/>
    <w:uiPriority w:val="39"/>
    <w:semiHidden/>
    <w:qFormat/>
    <w:rsid w:val="003376D8"/>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hopg1">
    <w:name w:val="toc 1"/>
    <w:basedOn w:val="Standaard"/>
    <w:next w:val="Standaard"/>
    <w:uiPriority w:val="39"/>
    <w:rsid w:val="003376D8"/>
    <w:pPr>
      <w:tabs>
        <w:tab w:val="right" w:pos="8278"/>
      </w:tabs>
      <w:spacing w:before="280"/>
      <w:ind w:left="284" w:right="567" w:hanging="284"/>
    </w:pPr>
    <w:rPr>
      <w:b/>
      <w:sz w:val="20"/>
    </w:rPr>
  </w:style>
  <w:style w:type="paragraph" w:styleId="Inhopg2">
    <w:name w:val="toc 2"/>
    <w:basedOn w:val="Standaard"/>
    <w:next w:val="Standaard"/>
    <w:uiPriority w:val="39"/>
    <w:rsid w:val="003376D8"/>
    <w:pPr>
      <w:tabs>
        <w:tab w:val="right" w:pos="8278"/>
      </w:tabs>
      <w:ind w:left="284" w:right="567"/>
    </w:pPr>
  </w:style>
  <w:style w:type="paragraph" w:styleId="Inhopg9">
    <w:name w:val="toc 9"/>
    <w:basedOn w:val="Standaard"/>
    <w:next w:val="Standaard"/>
    <w:autoRedefine/>
    <w:uiPriority w:val="39"/>
    <w:semiHidden/>
    <w:rsid w:val="00241B8A"/>
    <w:pPr>
      <w:tabs>
        <w:tab w:val="right" w:pos="8278"/>
      </w:tabs>
      <w:spacing w:before="280"/>
      <w:ind w:right="567"/>
    </w:pPr>
    <w:rPr>
      <w:b/>
      <w:sz w:val="20"/>
    </w:rPr>
  </w:style>
  <w:style w:type="character" w:customStyle="1" w:styleId="Kop9Char">
    <w:name w:val="Kop 9 Char"/>
    <w:basedOn w:val="Standaardalinea-lettertype"/>
    <w:link w:val="Kop9"/>
    <w:uiPriority w:val="4"/>
    <w:rsid w:val="00847E4F"/>
    <w:rPr>
      <w:rFonts w:ascii="Arial" w:eastAsiaTheme="majorEastAsia" w:hAnsi="Arial" w:cstheme="majorBidi"/>
      <w:b/>
      <w:iCs/>
      <w:sz w:val="44"/>
    </w:rPr>
  </w:style>
  <w:style w:type="paragraph" w:customStyle="1" w:styleId="Koptekstoneven">
    <w:name w:val="Koptekst oneven"/>
    <w:basedOn w:val="Koptekst"/>
    <w:semiHidden/>
    <w:qFormat/>
    <w:rsid w:val="00A05545"/>
    <w:pPr>
      <w:ind w:right="-1168"/>
      <w:jc w:val="right"/>
    </w:pPr>
  </w:style>
  <w:style w:type="paragraph" w:customStyle="1" w:styleId="Kopteksteven">
    <w:name w:val="Koptekst even"/>
    <w:basedOn w:val="Koptekst"/>
    <w:semiHidden/>
    <w:qFormat/>
    <w:rsid w:val="00A05545"/>
    <w:pPr>
      <w:ind w:left="-1168"/>
    </w:pPr>
  </w:style>
  <w:style w:type="paragraph" w:customStyle="1" w:styleId="Voetteksteven">
    <w:name w:val="Voettekst even"/>
    <w:basedOn w:val="Voettekst"/>
    <w:semiHidden/>
    <w:qFormat/>
    <w:rsid w:val="00580AC3"/>
    <w:pPr>
      <w:ind w:left="-987" w:right="0"/>
    </w:pPr>
    <w:rPr>
      <w:b/>
      <w:sz w:val="16"/>
    </w:rPr>
  </w:style>
  <w:style w:type="paragraph" w:customStyle="1" w:styleId="Voettekstoneven">
    <w:name w:val="Voettekst oneven"/>
    <w:basedOn w:val="Voettekst"/>
    <w:semiHidden/>
    <w:qFormat/>
    <w:rsid w:val="00580AC3"/>
    <w:pPr>
      <w:ind w:right="-987"/>
      <w:jc w:val="right"/>
    </w:pPr>
    <w:rPr>
      <w:b/>
      <w:sz w:val="16"/>
    </w:rPr>
  </w:style>
  <w:style w:type="paragraph" w:customStyle="1" w:styleId="Paginaeven">
    <w:name w:val="Pagina even"/>
    <w:basedOn w:val="Voetteksteven"/>
    <w:semiHidden/>
    <w:qFormat/>
    <w:rsid w:val="006404B9"/>
    <w:pPr>
      <w:ind w:left="0"/>
    </w:pPr>
  </w:style>
  <w:style w:type="paragraph" w:customStyle="1" w:styleId="Paginaoneven">
    <w:name w:val="Pagina oneven"/>
    <w:basedOn w:val="Voettekstoneven"/>
    <w:semiHidden/>
    <w:qFormat/>
    <w:rsid w:val="006404B9"/>
    <w:pPr>
      <w:ind w:right="0"/>
    </w:pPr>
  </w:style>
  <w:style w:type="paragraph" w:styleId="Voetnoottekst">
    <w:name w:val="footnote text"/>
    <w:basedOn w:val="Standaard"/>
    <w:link w:val="VoetnoottekstChar"/>
    <w:uiPriority w:val="99"/>
    <w:semiHidden/>
    <w:rsid w:val="00870F08"/>
    <w:pPr>
      <w:spacing w:line="200" w:lineRule="atLeast"/>
      <w:ind w:left="284" w:hanging="284"/>
    </w:pPr>
    <w:rPr>
      <w:sz w:val="13"/>
      <w:szCs w:val="20"/>
    </w:rPr>
  </w:style>
  <w:style w:type="character" w:customStyle="1" w:styleId="VoetnoottekstChar">
    <w:name w:val="Voetnoottekst Char"/>
    <w:basedOn w:val="Standaardalinea-lettertype"/>
    <w:link w:val="Voetnoottekst"/>
    <w:uiPriority w:val="99"/>
    <w:semiHidden/>
    <w:rsid w:val="00847E4F"/>
    <w:rPr>
      <w:rFonts w:ascii="Arial" w:hAnsi="Arial"/>
      <w:sz w:val="13"/>
    </w:rPr>
  </w:style>
  <w:style w:type="character" w:styleId="Voetnootmarkering">
    <w:name w:val="footnote reference"/>
    <w:basedOn w:val="Standaardalinea-lettertype"/>
    <w:uiPriority w:val="99"/>
    <w:semiHidden/>
    <w:rsid w:val="0063115B"/>
    <w:rPr>
      <w:vertAlign w:val="superscript"/>
    </w:rPr>
  </w:style>
  <w:style w:type="character" w:customStyle="1" w:styleId="Voetnootscheiding">
    <w:name w:val="Voetnoot scheiding"/>
    <w:basedOn w:val="Standaardalinea-lettertype"/>
    <w:uiPriority w:val="1"/>
    <w:semiHidden/>
    <w:qFormat/>
    <w:rsid w:val="00870F08"/>
    <w:rPr>
      <w:b/>
      <w:sz w:val="32"/>
      <w:szCs w:val="32"/>
    </w:rPr>
  </w:style>
  <w:style w:type="paragraph" w:styleId="Bijschrift">
    <w:name w:val="caption"/>
    <w:basedOn w:val="Standaard"/>
    <w:next w:val="Standaard"/>
    <w:uiPriority w:val="35"/>
    <w:qFormat/>
    <w:rsid w:val="005B5E95"/>
    <w:pPr>
      <w:spacing w:line="240" w:lineRule="atLeast"/>
    </w:pPr>
    <w:rPr>
      <w:bCs/>
      <w:sz w:val="15"/>
      <w:szCs w:val="18"/>
    </w:rPr>
  </w:style>
  <w:style w:type="paragraph" w:customStyle="1" w:styleId="Introtekst">
    <w:name w:val="Intro tekst"/>
    <w:basedOn w:val="Standaard"/>
    <w:uiPriority w:val="1"/>
    <w:qFormat/>
    <w:rsid w:val="005B5E95"/>
    <w:rPr>
      <w:b/>
    </w:rPr>
  </w:style>
  <w:style w:type="numbering" w:customStyle="1" w:styleId="Platform31bullets">
    <w:name w:val="Platform31 bullets"/>
    <w:uiPriority w:val="99"/>
    <w:rsid w:val="00F50824"/>
    <w:pPr>
      <w:numPr>
        <w:numId w:val="3"/>
      </w:numPr>
    </w:pPr>
  </w:style>
  <w:style w:type="numbering" w:customStyle="1" w:styleId="Platform31nummers">
    <w:name w:val="Platform31 nummers"/>
    <w:uiPriority w:val="99"/>
    <w:rsid w:val="008427D5"/>
    <w:pPr>
      <w:numPr>
        <w:numId w:val="4"/>
      </w:numPr>
    </w:pPr>
  </w:style>
  <w:style w:type="paragraph" w:customStyle="1" w:styleId="Quotekleur1">
    <w:name w:val="Quote kleur 1"/>
    <w:basedOn w:val="Standaard"/>
    <w:uiPriority w:val="9"/>
    <w:qFormat/>
    <w:rsid w:val="009D4F82"/>
    <w:pPr>
      <w:spacing w:before="280" w:after="280" w:line="600" w:lineRule="atLeast"/>
    </w:pPr>
    <w:rPr>
      <w:color w:val="8CA1B0"/>
      <w:sz w:val="52"/>
    </w:rPr>
  </w:style>
  <w:style w:type="paragraph" w:customStyle="1" w:styleId="QuoteKleur2">
    <w:name w:val="Quote Kleur 2"/>
    <w:basedOn w:val="Quotekleur1"/>
    <w:uiPriority w:val="9"/>
    <w:qFormat/>
    <w:rsid w:val="00E67846"/>
    <w:rPr>
      <w:color w:val="CE5D43"/>
    </w:rPr>
  </w:style>
  <w:style w:type="paragraph" w:customStyle="1" w:styleId="Quotekleur3">
    <w:name w:val="Quote kleur 3"/>
    <w:basedOn w:val="Quotekleur1"/>
    <w:uiPriority w:val="9"/>
    <w:qFormat/>
    <w:rsid w:val="00E67846"/>
    <w:rPr>
      <w:color w:val="86C2DA"/>
    </w:rPr>
  </w:style>
  <w:style w:type="paragraph" w:customStyle="1" w:styleId="Quotekleur4">
    <w:name w:val="Quote kleur 4"/>
    <w:basedOn w:val="Quotekleur1"/>
    <w:uiPriority w:val="9"/>
    <w:qFormat/>
    <w:rsid w:val="00E67846"/>
    <w:rPr>
      <w:color w:val="D1CECA"/>
    </w:rPr>
  </w:style>
  <w:style w:type="paragraph" w:customStyle="1" w:styleId="Quotekleur5">
    <w:name w:val="Quote kleur 5"/>
    <w:basedOn w:val="Quotekleur1"/>
    <w:uiPriority w:val="9"/>
    <w:qFormat/>
    <w:rsid w:val="00E67846"/>
    <w:rPr>
      <w:color w:val="FDE727"/>
    </w:rPr>
  </w:style>
  <w:style w:type="paragraph" w:customStyle="1" w:styleId="Quotekleur6">
    <w:name w:val="Quote kleur 6"/>
    <w:basedOn w:val="Quotekleur1"/>
    <w:uiPriority w:val="9"/>
    <w:qFormat/>
    <w:rsid w:val="00E67846"/>
    <w:rPr>
      <w:color w:val="AE844E"/>
    </w:rPr>
  </w:style>
  <w:style w:type="paragraph" w:customStyle="1" w:styleId="Quotekleur7">
    <w:name w:val="Quote kleur 7"/>
    <w:basedOn w:val="Quotekleur1"/>
    <w:uiPriority w:val="9"/>
    <w:qFormat/>
    <w:rsid w:val="00E67846"/>
    <w:rPr>
      <w:color w:val="BAC026"/>
    </w:rPr>
  </w:style>
  <w:style w:type="table" w:customStyle="1" w:styleId="Platform31tabel">
    <w:name w:val="Platform31 tabel"/>
    <w:basedOn w:val="Standaardtabel"/>
    <w:uiPriority w:val="99"/>
    <w:rsid w:val="003710CF"/>
    <w:pPr>
      <w:ind w:left="113" w:right="113"/>
    </w:pPr>
    <w:rPr>
      <w:sz w:val="14"/>
    </w:rPr>
    <w:tblPr>
      <w:tblStyleRowBandSize w:val="1"/>
      <w:tblBorders>
        <w:insideV w:val="single" w:sz="12" w:space="0" w:color="FFFFFF" w:themeColor="background1"/>
      </w:tblBorders>
      <w:tblCellMar>
        <w:top w:w="57" w:type="dxa"/>
        <w:left w:w="0" w:type="dxa"/>
        <w:bottom w:w="57" w:type="dxa"/>
        <w:right w:w="0" w:type="dxa"/>
      </w:tblCellMar>
    </w:tblPr>
    <w:trPr>
      <w:cantSplit/>
    </w:trPr>
    <w:tcPr>
      <w:shd w:val="clear" w:color="auto" w:fill="E6E6E6"/>
    </w:tcPr>
    <w:tblStylePr w:type="firstRow">
      <w:rPr>
        <w:b/>
        <w:color w:val="FFFFFF" w:themeColor="background1"/>
      </w:rPr>
      <w:tblPr/>
      <w:tcPr>
        <w:shd w:val="clear" w:color="auto" w:fill="4C4C4C"/>
      </w:tcPr>
    </w:tblStylePr>
    <w:tblStylePr w:type="band1Horz">
      <w:tblPr/>
      <w:tcPr>
        <w:shd w:val="clear" w:color="auto" w:fill="E6E6E6"/>
      </w:tcPr>
    </w:tblStylePr>
    <w:tblStylePr w:type="band2Horz">
      <w:rPr>
        <w:sz w:val="14"/>
      </w:rPr>
      <w:tblPr/>
      <w:tcPr>
        <w:shd w:val="clear" w:color="auto" w:fill="B3B3B3"/>
      </w:tcPr>
    </w:tblStylePr>
  </w:style>
  <w:style w:type="character" w:styleId="Verwijzingopmerking">
    <w:name w:val="annotation reference"/>
    <w:basedOn w:val="Standaardalinea-lettertype"/>
    <w:uiPriority w:val="99"/>
    <w:semiHidden/>
    <w:unhideWhenUsed/>
    <w:rsid w:val="001962D3"/>
    <w:rPr>
      <w:sz w:val="16"/>
      <w:szCs w:val="16"/>
    </w:rPr>
  </w:style>
  <w:style w:type="paragraph" w:styleId="Tekstopmerking">
    <w:name w:val="annotation text"/>
    <w:basedOn w:val="Standaard"/>
    <w:link w:val="TekstopmerkingChar"/>
    <w:uiPriority w:val="99"/>
    <w:semiHidden/>
    <w:unhideWhenUsed/>
    <w:rsid w:val="001962D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962D3"/>
    <w:rPr>
      <w:rFonts w:ascii="Arial" w:hAnsi="Arial"/>
    </w:rPr>
  </w:style>
  <w:style w:type="paragraph" w:styleId="Onderwerpvanopmerking">
    <w:name w:val="annotation subject"/>
    <w:basedOn w:val="Tekstopmerking"/>
    <w:next w:val="Tekstopmerking"/>
    <w:link w:val="OnderwerpvanopmerkingChar"/>
    <w:uiPriority w:val="99"/>
    <w:semiHidden/>
    <w:unhideWhenUsed/>
    <w:rsid w:val="001962D3"/>
    <w:rPr>
      <w:b/>
      <w:bCs/>
    </w:rPr>
  </w:style>
  <w:style w:type="character" w:customStyle="1" w:styleId="OnderwerpvanopmerkingChar">
    <w:name w:val="Onderwerp van opmerking Char"/>
    <w:basedOn w:val="TekstopmerkingChar"/>
    <w:link w:val="Onderwerpvanopmerking"/>
    <w:uiPriority w:val="99"/>
    <w:semiHidden/>
    <w:rsid w:val="001962D3"/>
    <w:rPr>
      <w:rFonts w:ascii="Arial" w:hAnsi="Arial"/>
      <w:b/>
      <w:bCs/>
    </w:rPr>
  </w:style>
  <w:style w:type="numbering" w:customStyle="1" w:styleId="BrinkOfferteHoofdstuknummering">
    <w:name w:val="BrinkOfferteHoofdstuknummering"/>
    <w:uiPriority w:val="99"/>
    <w:rsid w:val="001962D3"/>
    <w:pPr>
      <w:numPr>
        <w:numId w:val="7"/>
      </w:numPr>
    </w:pPr>
  </w:style>
  <w:style w:type="numbering" w:customStyle="1" w:styleId="BrinkOpsommingspijltje">
    <w:name w:val="Brink Opsommingspijltje"/>
    <w:uiPriority w:val="99"/>
    <w:rsid w:val="001962D3"/>
    <w:pPr>
      <w:numPr>
        <w:numId w:val="12"/>
      </w:numPr>
    </w:pPr>
  </w:style>
  <w:style w:type="paragraph" w:customStyle="1" w:styleId="Opsomstreepje1steniveauBrinkGroep">
    <w:name w:val="Opsomstreepje 1ste niveau Brink Groep"/>
    <w:basedOn w:val="Standaard"/>
    <w:link w:val="Opsomstreepje1steniveauBrinkGroepChar"/>
    <w:uiPriority w:val="19"/>
    <w:qFormat/>
    <w:rsid w:val="001962D3"/>
    <w:pPr>
      <w:numPr>
        <w:numId w:val="13"/>
      </w:numPr>
      <w:spacing w:line="275" w:lineRule="atLeast"/>
    </w:pPr>
    <w:rPr>
      <w:rFonts w:ascii="Calibri Light" w:hAnsi="Calibri Light"/>
      <w:color w:val="4F81BD" w:themeColor="accent1"/>
      <w:sz w:val="19"/>
      <w:szCs w:val="20"/>
      <w:lang w:eastAsia="en-US"/>
    </w:rPr>
  </w:style>
  <w:style w:type="paragraph" w:customStyle="1" w:styleId="Opsomstreepje2deniveauBrinkGroep">
    <w:name w:val="Opsomstreepje 2de niveau Brink Groep"/>
    <w:basedOn w:val="Standaard"/>
    <w:uiPriority w:val="19"/>
    <w:qFormat/>
    <w:rsid w:val="001962D3"/>
    <w:pPr>
      <w:numPr>
        <w:ilvl w:val="1"/>
        <w:numId w:val="13"/>
      </w:numPr>
      <w:spacing w:line="275" w:lineRule="atLeast"/>
    </w:pPr>
    <w:rPr>
      <w:rFonts w:ascii="Calibri Light" w:hAnsi="Calibri Light"/>
      <w:color w:val="4F81BD" w:themeColor="accent1"/>
      <w:sz w:val="19"/>
      <w:szCs w:val="20"/>
      <w:lang w:eastAsia="en-US"/>
    </w:rPr>
  </w:style>
  <w:style w:type="paragraph" w:customStyle="1" w:styleId="Opsomstreepje3deniveauBrinkGroep">
    <w:name w:val="Opsomstreepje 3de niveau Brink Groep"/>
    <w:basedOn w:val="Standaard"/>
    <w:uiPriority w:val="19"/>
    <w:qFormat/>
    <w:rsid w:val="001962D3"/>
    <w:pPr>
      <w:numPr>
        <w:ilvl w:val="2"/>
        <w:numId w:val="13"/>
      </w:numPr>
      <w:spacing w:line="275" w:lineRule="atLeast"/>
    </w:pPr>
    <w:rPr>
      <w:rFonts w:ascii="Calibri Light" w:hAnsi="Calibri Light"/>
      <w:color w:val="4F81BD" w:themeColor="accent1"/>
      <w:sz w:val="19"/>
      <w:szCs w:val="20"/>
      <w:lang w:eastAsia="en-US"/>
    </w:rPr>
  </w:style>
  <w:style w:type="character" w:styleId="Onopgelostemelding">
    <w:name w:val="Unresolved Mention"/>
    <w:basedOn w:val="Standaardalinea-lettertype"/>
    <w:uiPriority w:val="99"/>
    <w:semiHidden/>
    <w:unhideWhenUsed/>
    <w:rsid w:val="001962D3"/>
    <w:rPr>
      <w:color w:val="808080"/>
      <w:shd w:val="clear" w:color="auto" w:fill="E6E6E6"/>
    </w:rPr>
  </w:style>
  <w:style w:type="numbering" w:customStyle="1" w:styleId="BrinkOpsomLetter">
    <w:name w:val="Brink OpsomLetter"/>
    <w:uiPriority w:val="99"/>
    <w:rsid w:val="004025C8"/>
    <w:pPr>
      <w:numPr>
        <w:numId w:val="22"/>
      </w:numPr>
    </w:pPr>
  </w:style>
  <w:style w:type="paragraph" w:customStyle="1" w:styleId="Opsomletter1steniveauBrinkGroep">
    <w:name w:val="Opsomletter 1ste niveau Brink Groep"/>
    <w:basedOn w:val="Standaard"/>
    <w:uiPriority w:val="39"/>
    <w:qFormat/>
    <w:rsid w:val="004025C8"/>
    <w:pPr>
      <w:numPr>
        <w:numId w:val="22"/>
      </w:numPr>
      <w:spacing w:line="275" w:lineRule="atLeast"/>
    </w:pPr>
    <w:rPr>
      <w:rFonts w:ascii="Calibri Light" w:hAnsi="Calibri Light"/>
      <w:color w:val="4F81BD" w:themeColor="accent1"/>
      <w:sz w:val="19"/>
      <w:szCs w:val="20"/>
      <w:lang w:eastAsia="en-US"/>
    </w:rPr>
  </w:style>
  <w:style w:type="paragraph" w:customStyle="1" w:styleId="Opsomletter2deniveauBrinkGroep">
    <w:name w:val="Opsomletter 2de niveau Brink Groep"/>
    <w:basedOn w:val="Standaard"/>
    <w:uiPriority w:val="39"/>
    <w:qFormat/>
    <w:rsid w:val="004025C8"/>
    <w:pPr>
      <w:numPr>
        <w:ilvl w:val="1"/>
        <w:numId w:val="22"/>
      </w:numPr>
      <w:spacing w:line="275" w:lineRule="atLeast"/>
    </w:pPr>
    <w:rPr>
      <w:rFonts w:asciiTheme="majorHAnsi" w:hAnsiTheme="majorHAnsi"/>
      <w:color w:val="4F81BD" w:themeColor="accent1"/>
      <w:sz w:val="19"/>
      <w:szCs w:val="18"/>
      <w:lang w:eastAsia="en-US"/>
    </w:rPr>
  </w:style>
  <w:style w:type="character" w:customStyle="1" w:styleId="Kop4Char">
    <w:name w:val="Kop 4 Char"/>
    <w:basedOn w:val="Standaardalinea-lettertype"/>
    <w:link w:val="Kop4"/>
    <w:uiPriority w:val="9"/>
    <w:rsid w:val="004025C8"/>
    <w:rPr>
      <w:rFonts w:asciiTheme="majorHAnsi" w:eastAsiaTheme="majorEastAsia" w:hAnsiTheme="majorHAnsi" w:cstheme="majorBidi"/>
      <w:i/>
      <w:iCs/>
      <w:color w:val="365F91" w:themeColor="accent1" w:themeShade="BF"/>
      <w:sz w:val="18"/>
      <w:szCs w:val="24"/>
    </w:rPr>
  </w:style>
  <w:style w:type="character" w:customStyle="1" w:styleId="Kop1Char">
    <w:name w:val="Kop 1 Char"/>
    <w:basedOn w:val="Standaardalinea-lettertype"/>
    <w:link w:val="Kop1"/>
    <w:uiPriority w:val="9"/>
    <w:rsid w:val="004025C8"/>
    <w:rPr>
      <w:rFonts w:ascii="Arial" w:hAnsi="Arial" w:cs="Arial"/>
      <w:b/>
      <w:bCs/>
      <w:kern w:val="32"/>
      <w:sz w:val="44"/>
      <w:szCs w:val="32"/>
    </w:rPr>
  </w:style>
  <w:style w:type="table" w:customStyle="1" w:styleId="BrinkTabel">
    <w:name w:val="BrinkTabel"/>
    <w:basedOn w:val="Standaardtabel"/>
    <w:uiPriority w:val="99"/>
    <w:rsid w:val="004025C8"/>
    <w:rPr>
      <w:rFonts w:asciiTheme="minorHAnsi" w:eastAsiaTheme="minorHAnsi" w:hAnsiTheme="minorHAnsi" w:cstheme="minorBidi"/>
      <w:color w:val="4F81BD" w:themeColor="accent1"/>
      <w:sz w:val="22"/>
      <w:szCs w:val="22"/>
      <w:lang w:eastAsia="en-US"/>
    </w:rPr>
    <w:tblPr>
      <w:tblStyleRowBandSize w:val="1"/>
    </w:tblPr>
    <w:tblStylePr w:type="firstRow">
      <w:rPr>
        <w:b/>
      </w:rPr>
      <w:tblPr/>
      <w:tcPr>
        <w:tcBorders>
          <w:top w:val="single" w:sz="4" w:space="0" w:color="4F81BD" w:themeColor="accent1"/>
          <w:left w:val="nil"/>
          <w:bottom w:val="single" w:sz="4" w:space="0" w:color="4F81BD" w:themeColor="accent1"/>
          <w:right w:val="single" w:sz="4" w:space="0" w:color="4F81BD" w:themeColor="accent1"/>
          <w:insideH w:val="single" w:sz="4" w:space="0" w:color="4F81BD" w:themeColor="accent1"/>
          <w:insideV w:val="nil"/>
        </w:tcBorders>
      </w:tcPr>
    </w:tblStylePr>
    <w:tblStylePr w:type="firstCol">
      <w:rPr>
        <w:b/>
      </w:rPr>
      <w:tblPr/>
      <w:tcPr>
        <w:tcBorders>
          <w:left w:val="nil"/>
          <w:insideH w:val="single" w:sz="4" w:space="0" w:color="FFFFFF" w:themeColor="background1"/>
        </w:tcBorders>
        <w:shd w:val="clear" w:color="auto" w:fill="EAEAEA"/>
      </w:tcPr>
    </w:tblStylePr>
    <w:tblStylePr w:type="band1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4F81BD" w:themeColor="accent1"/>
        </w:tcBorders>
      </w:tcPr>
    </w:tblStylePr>
    <w:tblStylePr w:type="band2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tcPr>
    </w:tblStylePr>
  </w:style>
  <w:style w:type="character" w:customStyle="1" w:styleId="Kop2Char">
    <w:name w:val="Kop 2 Char"/>
    <w:basedOn w:val="Standaardalinea-lettertype"/>
    <w:link w:val="Kop2"/>
    <w:uiPriority w:val="9"/>
    <w:rsid w:val="004025C8"/>
    <w:rPr>
      <w:rFonts w:ascii="Arial" w:hAnsi="Arial" w:cs="Arial"/>
      <w:b/>
      <w:bCs/>
      <w:iCs/>
      <w:sz w:val="24"/>
      <w:szCs w:val="28"/>
    </w:rPr>
  </w:style>
  <w:style w:type="paragraph" w:customStyle="1" w:styleId="VoorpaginaDatum">
    <w:name w:val="VoorpaginaDatum"/>
    <w:basedOn w:val="Standaard"/>
    <w:rsid w:val="004025C8"/>
    <w:pPr>
      <w:spacing w:after="520" w:line="275" w:lineRule="atLeast"/>
    </w:pPr>
    <w:rPr>
      <w:rFonts w:ascii="Calibri Light" w:eastAsiaTheme="minorHAnsi" w:hAnsi="Calibri Light" w:cstheme="minorBidi"/>
      <w:color w:val="FFFFFF" w:themeColor="background1"/>
      <w:sz w:val="24"/>
      <w:szCs w:val="22"/>
      <w:lang w:eastAsia="en-US"/>
    </w:rPr>
  </w:style>
  <w:style w:type="paragraph" w:customStyle="1" w:styleId="VoorpaginaTitel">
    <w:name w:val="VoorpaginaTitel"/>
    <w:basedOn w:val="Standaard"/>
    <w:rsid w:val="004025C8"/>
    <w:pPr>
      <w:spacing w:line="320" w:lineRule="atLeast"/>
    </w:pPr>
    <w:rPr>
      <w:rFonts w:ascii="Calibri Light" w:eastAsiaTheme="minorHAnsi" w:hAnsi="Calibri Light" w:cstheme="minorBidi"/>
      <w:color w:val="FFFFFF" w:themeColor="background1"/>
      <w:sz w:val="24"/>
      <w:szCs w:val="22"/>
      <w:lang w:eastAsia="en-US"/>
    </w:rPr>
  </w:style>
  <w:style w:type="paragraph" w:customStyle="1" w:styleId="VoorpaginaProject">
    <w:name w:val="VoorpaginaProject"/>
    <w:basedOn w:val="Standaard"/>
    <w:rsid w:val="004025C8"/>
    <w:pPr>
      <w:spacing w:line="320" w:lineRule="atLeast"/>
    </w:pPr>
    <w:rPr>
      <w:rFonts w:ascii="Calibri Light" w:eastAsiaTheme="minorHAnsi" w:hAnsi="Calibri Light" w:cstheme="minorBidi"/>
      <w:color w:val="FFFFFF" w:themeColor="background1"/>
      <w:sz w:val="48"/>
      <w:szCs w:val="22"/>
      <w:lang w:eastAsia="en-US"/>
    </w:rPr>
  </w:style>
  <w:style w:type="paragraph" w:customStyle="1" w:styleId="TocTitel">
    <w:name w:val="TocTitel"/>
    <w:basedOn w:val="Standaard"/>
    <w:rsid w:val="004025C8"/>
    <w:pPr>
      <w:spacing w:after="1352" w:line="240" w:lineRule="atLeast"/>
    </w:pPr>
    <w:rPr>
      <w:rFonts w:ascii="Calibri Light" w:eastAsiaTheme="minorHAnsi" w:hAnsi="Calibri Light" w:cstheme="minorBidi"/>
      <w:caps/>
      <w:color w:val="FFFFFF" w:themeColor="background1"/>
      <w:sz w:val="64"/>
      <w:szCs w:val="22"/>
      <w:lang w:eastAsia="en-US"/>
    </w:rPr>
  </w:style>
  <w:style w:type="paragraph" w:customStyle="1" w:styleId="MissieTekst">
    <w:name w:val="MissieTekst"/>
    <w:basedOn w:val="Standaard"/>
    <w:next w:val="Standaard"/>
    <w:rsid w:val="004025C8"/>
    <w:pPr>
      <w:spacing w:line="254" w:lineRule="auto"/>
    </w:pPr>
    <w:rPr>
      <w:rFonts w:ascii="Calibri Light" w:eastAsiaTheme="minorHAnsi" w:hAnsi="Calibri Light" w:cstheme="minorBidi"/>
      <w:color w:val="FFFFFF" w:themeColor="background1"/>
      <w:sz w:val="76"/>
      <w:szCs w:val="22"/>
      <w:lang w:eastAsia="en-US"/>
    </w:rPr>
  </w:style>
  <w:style w:type="character" w:styleId="Tekstvantijdelijkeaanduiding">
    <w:name w:val="Placeholder Text"/>
    <w:basedOn w:val="Standaardalinea-lettertype"/>
    <w:uiPriority w:val="99"/>
    <w:semiHidden/>
    <w:rsid w:val="004025C8"/>
    <w:rPr>
      <w:color w:val="808080"/>
    </w:rPr>
  </w:style>
  <w:style w:type="paragraph" w:customStyle="1" w:styleId="Koptekstblok">
    <w:name w:val="Koptekstblok"/>
    <w:basedOn w:val="Standaard"/>
    <w:rsid w:val="004025C8"/>
    <w:pPr>
      <w:spacing w:line="180" w:lineRule="atLeast"/>
    </w:pPr>
    <w:rPr>
      <w:rFonts w:ascii="Calibri Light" w:eastAsiaTheme="minorHAnsi" w:hAnsi="Calibri Light" w:cstheme="minorBidi"/>
      <w:color w:val="4F81BD" w:themeColor="accent1"/>
      <w:sz w:val="15"/>
      <w:szCs w:val="22"/>
      <w:lang w:eastAsia="en-US"/>
    </w:rPr>
  </w:style>
  <w:style w:type="paragraph" w:customStyle="1" w:styleId="Tekstvakrood">
    <w:name w:val="Tekstvak rood"/>
    <w:basedOn w:val="Standaard"/>
    <w:qFormat/>
    <w:rsid w:val="004025C8"/>
    <w:pPr>
      <w:spacing w:line="275" w:lineRule="atLeast"/>
    </w:pPr>
    <w:rPr>
      <w:rFonts w:ascii="Calibri Light" w:eastAsiaTheme="minorHAnsi" w:hAnsi="Calibri Light" w:cstheme="minorBidi"/>
      <w:color w:val="C0504D" w:themeColor="accent2"/>
      <w:sz w:val="15"/>
      <w:szCs w:val="22"/>
      <w:lang w:eastAsia="en-US"/>
    </w:rPr>
  </w:style>
  <w:style w:type="paragraph" w:customStyle="1" w:styleId="TekstvakKoprood">
    <w:name w:val="Tekstvak Kop rood"/>
    <w:basedOn w:val="Tekstvakrood"/>
    <w:next w:val="Tekstvakrood"/>
    <w:qFormat/>
    <w:rsid w:val="004025C8"/>
    <w:rPr>
      <w:rFonts w:ascii="Calibri" w:hAnsi="Calibri"/>
      <w:b/>
    </w:rPr>
  </w:style>
  <w:style w:type="paragraph" w:customStyle="1" w:styleId="Piepklein">
    <w:name w:val="Piepklein"/>
    <w:basedOn w:val="Standaard"/>
    <w:rsid w:val="004025C8"/>
    <w:pPr>
      <w:spacing w:line="20" w:lineRule="exact"/>
    </w:pPr>
    <w:rPr>
      <w:rFonts w:ascii="Calibri Light" w:eastAsiaTheme="minorHAnsi" w:hAnsi="Calibri Light" w:cstheme="minorBidi"/>
      <w:color w:val="4F81BD" w:themeColor="accent1"/>
      <w:sz w:val="19"/>
      <w:szCs w:val="22"/>
      <w:lang w:eastAsia="en-US"/>
    </w:rPr>
  </w:style>
  <w:style w:type="paragraph" w:customStyle="1" w:styleId="FotopaginaTekst">
    <w:name w:val="Fotopagina Tekst"/>
    <w:basedOn w:val="Standaard"/>
    <w:rsid w:val="004025C8"/>
    <w:pPr>
      <w:spacing w:line="254" w:lineRule="auto"/>
    </w:pPr>
    <w:rPr>
      <w:rFonts w:ascii="Calibri Light" w:eastAsiaTheme="minorHAnsi" w:hAnsi="Calibri Light" w:cstheme="minorBidi"/>
      <w:color w:val="FFFFFF" w:themeColor="background1"/>
      <w:sz w:val="48"/>
      <w:szCs w:val="22"/>
      <w:lang w:eastAsia="en-US"/>
    </w:rPr>
  </w:style>
  <w:style w:type="paragraph" w:customStyle="1" w:styleId="QuotepaginaTekst">
    <w:name w:val="Quotepagina Tekst"/>
    <w:basedOn w:val="Standaard"/>
    <w:rsid w:val="004025C8"/>
    <w:pPr>
      <w:spacing w:line="254" w:lineRule="auto"/>
    </w:pPr>
    <w:rPr>
      <w:rFonts w:ascii="Calibri Light" w:eastAsiaTheme="minorHAnsi" w:hAnsi="Calibri Light" w:cstheme="minorBidi"/>
      <w:color w:val="FFFFFF" w:themeColor="background1"/>
      <w:sz w:val="112"/>
      <w:szCs w:val="22"/>
      <w:lang w:eastAsia="en-US"/>
    </w:rPr>
  </w:style>
  <w:style w:type="paragraph" w:customStyle="1" w:styleId="QuotepaginaAfzender">
    <w:name w:val="Quotepagina Afzender"/>
    <w:basedOn w:val="QuotepaginaTekst"/>
    <w:qFormat/>
    <w:rsid w:val="004025C8"/>
    <w:rPr>
      <w:rFonts w:ascii="Calibri" w:hAnsi="Calibri"/>
      <w:sz w:val="24"/>
    </w:rPr>
  </w:style>
  <w:style w:type="paragraph" w:customStyle="1" w:styleId="AchterpaginaTekst">
    <w:name w:val="AchterpaginaTekst"/>
    <w:basedOn w:val="Standaard"/>
    <w:rsid w:val="004025C8"/>
    <w:pPr>
      <w:spacing w:line="825" w:lineRule="exact"/>
    </w:pPr>
    <w:rPr>
      <w:rFonts w:ascii="Calibri Light" w:eastAsiaTheme="minorHAnsi" w:hAnsi="Calibri Light" w:cstheme="minorBidi"/>
      <w:color w:val="4F81BD" w:themeColor="accent1"/>
      <w:sz w:val="48"/>
      <w:szCs w:val="22"/>
      <w:lang w:eastAsia="en-US"/>
    </w:rPr>
  </w:style>
  <w:style w:type="paragraph" w:customStyle="1" w:styleId="TitelMetTekstTekst">
    <w:name w:val="TitelMetTekstTekst"/>
    <w:basedOn w:val="Standaard"/>
    <w:rsid w:val="004025C8"/>
    <w:pPr>
      <w:spacing w:line="550" w:lineRule="exact"/>
    </w:pPr>
    <w:rPr>
      <w:rFonts w:ascii="Calibri" w:eastAsiaTheme="minorHAnsi" w:hAnsi="Calibri" w:cstheme="minorBidi"/>
      <w:color w:val="FFFFFF" w:themeColor="background1"/>
      <w:sz w:val="28"/>
      <w:szCs w:val="22"/>
      <w:lang w:eastAsia="en-US"/>
    </w:rPr>
  </w:style>
  <w:style w:type="paragraph" w:customStyle="1" w:styleId="TitelMetTekstTitel">
    <w:name w:val="TitelMetTekstTitel"/>
    <w:basedOn w:val="TitelMetTekstTekst"/>
    <w:next w:val="TitelMetTekstTekst"/>
    <w:rsid w:val="004025C8"/>
    <w:pPr>
      <w:spacing w:before="880" w:after="720" w:line="254" w:lineRule="auto"/>
    </w:pPr>
    <w:rPr>
      <w:rFonts w:ascii="Calibri Light" w:hAnsi="Calibri Light"/>
      <w:sz w:val="88"/>
    </w:rPr>
  </w:style>
  <w:style w:type="paragraph" w:customStyle="1" w:styleId="PrijspaginaBedrag">
    <w:name w:val="PrijspaginaBedrag"/>
    <w:basedOn w:val="Standaard"/>
    <w:next w:val="PrijspaginaPrijs"/>
    <w:rsid w:val="004025C8"/>
    <w:pPr>
      <w:spacing w:line="560" w:lineRule="atLeast"/>
    </w:pPr>
    <w:rPr>
      <w:rFonts w:ascii="Calibri" w:eastAsiaTheme="minorHAnsi" w:hAnsi="Calibri" w:cstheme="minorBidi"/>
      <w:color w:val="FFFFFF" w:themeColor="background1"/>
      <w:sz w:val="40"/>
      <w:szCs w:val="22"/>
      <w:lang w:eastAsia="en-US"/>
    </w:rPr>
  </w:style>
  <w:style w:type="paragraph" w:customStyle="1" w:styleId="PrijspaginaPrijs">
    <w:name w:val="PrijspaginaPrijs"/>
    <w:basedOn w:val="Standaard"/>
    <w:rsid w:val="004025C8"/>
    <w:pPr>
      <w:spacing w:line="560" w:lineRule="exact"/>
    </w:pPr>
    <w:rPr>
      <w:rFonts w:ascii="Calibri" w:eastAsiaTheme="minorHAnsi" w:hAnsi="Calibri" w:cstheme="minorBidi"/>
      <w:b/>
      <w:color w:val="FFFFFF" w:themeColor="background1"/>
      <w:sz w:val="56"/>
      <w:szCs w:val="22"/>
      <w:lang w:eastAsia="en-US"/>
    </w:rPr>
  </w:style>
  <w:style w:type="paragraph" w:customStyle="1" w:styleId="ReferentielijstBeschrijving">
    <w:name w:val="ReferentielijstBeschrijving"/>
    <w:basedOn w:val="Standaard"/>
    <w:rsid w:val="004025C8"/>
    <w:pPr>
      <w:spacing w:line="275" w:lineRule="atLeast"/>
    </w:pPr>
    <w:rPr>
      <w:rFonts w:ascii="Calibri" w:eastAsiaTheme="minorHAnsi" w:hAnsi="Calibri" w:cstheme="minorBidi"/>
      <w:color w:val="4F81BD" w:themeColor="accent1"/>
      <w:sz w:val="19"/>
      <w:szCs w:val="22"/>
      <w:lang w:eastAsia="en-US"/>
    </w:rPr>
  </w:style>
  <w:style w:type="paragraph" w:customStyle="1" w:styleId="ReferentielijstProject">
    <w:name w:val="ReferentielijstProject"/>
    <w:basedOn w:val="ReferentielijstBeschrijving"/>
    <w:next w:val="ReferentielijstBeschrijving"/>
    <w:rsid w:val="004025C8"/>
    <w:rPr>
      <w:b/>
      <w:sz w:val="28"/>
    </w:rPr>
  </w:style>
  <w:style w:type="paragraph" w:customStyle="1" w:styleId="Plaatje">
    <w:name w:val="Plaatje"/>
    <w:basedOn w:val="Standaard"/>
    <w:rsid w:val="004025C8"/>
    <w:pPr>
      <w:spacing w:line="275" w:lineRule="atLeast"/>
    </w:pPr>
    <w:rPr>
      <w:rFonts w:ascii="Calibri Light" w:eastAsiaTheme="minorHAnsi" w:hAnsi="Calibri Light" w:cstheme="minorBidi"/>
      <w:noProof/>
      <w:color w:val="4F81BD" w:themeColor="accent1"/>
      <w:sz w:val="19"/>
      <w:szCs w:val="22"/>
    </w:rPr>
  </w:style>
  <w:style w:type="paragraph" w:customStyle="1" w:styleId="ReferentieGeelVak">
    <w:name w:val="ReferentieGeelVak"/>
    <w:basedOn w:val="Standaard"/>
    <w:rsid w:val="004025C8"/>
    <w:pPr>
      <w:spacing w:line="275" w:lineRule="atLeast"/>
      <w:ind w:left="340"/>
    </w:pPr>
    <w:rPr>
      <w:rFonts w:ascii="Calibri Light" w:eastAsiaTheme="minorHAnsi" w:hAnsi="Calibri Light" w:cstheme="minorBidi"/>
      <w:color w:val="FFFFFF" w:themeColor="background1"/>
      <w:sz w:val="19"/>
      <w:szCs w:val="22"/>
      <w:lang w:eastAsia="en-US"/>
    </w:rPr>
  </w:style>
  <w:style w:type="paragraph" w:customStyle="1" w:styleId="ReferentieGeelVakVet">
    <w:name w:val="ReferentieGeelVakVet"/>
    <w:basedOn w:val="ReferentieGeelVak"/>
    <w:qFormat/>
    <w:rsid w:val="004025C8"/>
    <w:rPr>
      <w:rFonts w:ascii="Calibri" w:hAnsi="Calibri"/>
      <w:b/>
    </w:rPr>
  </w:style>
  <w:style w:type="paragraph" w:customStyle="1" w:styleId="ReferentieTitel">
    <w:name w:val="ReferentieTitel"/>
    <w:basedOn w:val="Standaard"/>
    <w:rsid w:val="004025C8"/>
    <w:pPr>
      <w:spacing w:line="550" w:lineRule="exact"/>
    </w:pPr>
    <w:rPr>
      <w:rFonts w:ascii="Calibri Light" w:eastAsiaTheme="minorHAnsi" w:hAnsi="Calibri Light" w:cstheme="minorBidi"/>
      <w:color w:val="4F81BD" w:themeColor="accent1"/>
      <w:sz w:val="40"/>
      <w:szCs w:val="22"/>
      <w:lang w:eastAsia="en-US"/>
    </w:rPr>
  </w:style>
  <w:style w:type="paragraph" w:customStyle="1" w:styleId="ReferentieProject">
    <w:name w:val="ReferentieProject"/>
    <w:basedOn w:val="Standaard"/>
    <w:qFormat/>
    <w:rsid w:val="004025C8"/>
    <w:pPr>
      <w:spacing w:after="825" w:line="550" w:lineRule="exact"/>
    </w:pPr>
    <w:rPr>
      <w:rFonts w:ascii="Calibri" w:eastAsiaTheme="minorHAnsi" w:hAnsi="Calibri" w:cstheme="minorBidi"/>
      <w:b/>
      <w:color w:val="4F81BD" w:themeColor="accent1"/>
      <w:sz w:val="40"/>
      <w:szCs w:val="22"/>
      <w:lang w:eastAsia="en-US"/>
    </w:rPr>
  </w:style>
  <w:style w:type="paragraph" w:customStyle="1" w:styleId="Vet">
    <w:name w:val="Vet"/>
    <w:basedOn w:val="Standaard"/>
    <w:link w:val="VetChar"/>
    <w:qFormat/>
    <w:rsid w:val="004025C8"/>
    <w:pPr>
      <w:spacing w:line="275" w:lineRule="atLeast"/>
    </w:pPr>
    <w:rPr>
      <w:rFonts w:ascii="Calibri" w:eastAsiaTheme="minorHAnsi" w:hAnsi="Calibri" w:cstheme="minorBidi"/>
      <w:b/>
      <w:bCs/>
      <w:color w:val="4F81BD" w:themeColor="accent1"/>
      <w:sz w:val="19"/>
      <w:szCs w:val="22"/>
      <w:lang w:eastAsia="en-US"/>
    </w:rPr>
  </w:style>
  <w:style w:type="character" w:customStyle="1" w:styleId="VetChar">
    <w:name w:val="Vet Char"/>
    <w:basedOn w:val="Standaardalinea-lettertype"/>
    <w:link w:val="Vet"/>
    <w:rsid w:val="004025C8"/>
    <w:rPr>
      <w:rFonts w:ascii="Calibri" w:eastAsiaTheme="minorHAnsi" w:hAnsi="Calibri" w:cstheme="minorBidi"/>
      <w:b/>
      <w:bCs/>
      <w:color w:val="4F81BD" w:themeColor="accent1"/>
      <w:sz w:val="19"/>
      <w:szCs w:val="22"/>
      <w:lang w:eastAsia="en-US"/>
    </w:rPr>
  </w:style>
  <w:style w:type="numbering" w:customStyle="1" w:styleId="BrinkOpsommingstekens">
    <w:name w:val="Brink Opsommingstekens"/>
    <w:uiPriority w:val="99"/>
    <w:rsid w:val="004025C8"/>
    <w:pPr>
      <w:numPr>
        <w:numId w:val="26"/>
      </w:numPr>
    </w:pPr>
  </w:style>
  <w:style w:type="numbering" w:customStyle="1" w:styleId="BrinkOpsommingscijfer">
    <w:name w:val="Brink Opsommingscijfer"/>
    <w:uiPriority w:val="99"/>
    <w:rsid w:val="004025C8"/>
    <w:pPr>
      <w:numPr>
        <w:numId w:val="27"/>
      </w:numPr>
    </w:pPr>
  </w:style>
  <w:style w:type="character" w:customStyle="1" w:styleId="BallontekstChar">
    <w:name w:val="Ballontekst Char"/>
    <w:basedOn w:val="Standaardalinea-lettertype"/>
    <w:link w:val="Ballontekst"/>
    <w:uiPriority w:val="99"/>
    <w:semiHidden/>
    <w:rsid w:val="004025C8"/>
    <w:rPr>
      <w:rFonts w:ascii="Tahoma" w:hAnsi="Tahoma" w:cs="Tahoma"/>
      <w:sz w:val="16"/>
      <w:szCs w:val="16"/>
    </w:rPr>
  </w:style>
  <w:style w:type="paragraph" w:customStyle="1" w:styleId="MissieVan">
    <w:name w:val="MissieVan"/>
    <w:basedOn w:val="Standaard"/>
    <w:rsid w:val="004025C8"/>
    <w:pPr>
      <w:spacing w:line="275" w:lineRule="atLeast"/>
    </w:pPr>
    <w:rPr>
      <w:rFonts w:asciiTheme="minorHAnsi" w:eastAsiaTheme="minorHAnsi" w:hAnsiTheme="minorHAnsi" w:cstheme="minorBidi"/>
      <w:color w:val="FFFFFF" w:themeColor="background1"/>
      <w:sz w:val="24"/>
      <w:szCs w:val="22"/>
      <w:lang w:eastAsia="en-US"/>
    </w:rPr>
  </w:style>
  <w:style w:type="character" w:customStyle="1" w:styleId="Kop3Char">
    <w:name w:val="Kop 3 Char"/>
    <w:basedOn w:val="Standaardalinea-lettertype"/>
    <w:link w:val="Kop3"/>
    <w:uiPriority w:val="9"/>
    <w:rsid w:val="004025C8"/>
    <w:rPr>
      <w:rFonts w:ascii="Arial" w:hAnsi="Arial" w:cs="Arial"/>
      <w:bCs/>
      <w:sz w:val="22"/>
      <w:szCs w:val="26"/>
    </w:rPr>
  </w:style>
  <w:style w:type="paragraph" w:customStyle="1" w:styleId="Concept">
    <w:name w:val="Concept"/>
    <w:basedOn w:val="Standaard"/>
    <w:qFormat/>
    <w:rsid w:val="004025C8"/>
    <w:pPr>
      <w:spacing w:line="520" w:lineRule="exact"/>
    </w:pPr>
    <w:rPr>
      <w:rFonts w:asciiTheme="minorHAnsi" w:eastAsiaTheme="minorHAnsi" w:hAnsiTheme="minorHAnsi" w:cstheme="minorBidi"/>
      <w:b/>
      <w:caps/>
      <w:color w:val="FFFFFF" w:themeColor="background1"/>
      <w:sz w:val="48"/>
      <w:szCs w:val="22"/>
      <w:lang w:eastAsia="en-US"/>
    </w:rPr>
  </w:style>
  <w:style w:type="numbering" w:customStyle="1" w:styleId="BrinkNummering">
    <w:name w:val="Brink Nummering"/>
    <w:uiPriority w:val="99"/>
    <w:rsid w:val="004025C8"/>
    <w:pPr>
      <w:numPr>
        <w:numId w:val="28"/>
      </w:numPr>
    </w:pPr>
  </w:style>
  <w:style w:type="paragraph" w:customStyle="1" w:styleId="Opsomcijfer1steniveauBrinkGroep">
    <w:name w:val="Opsomcijfer 1ste niveau Brink Groep"/>
    <w:basedOn w:val="Standaard"/>
    <w:uiPriority w:val="29"/>
    <w:qFormat/>
    <w:rsid w:val="004025C8"/>
    <w:pPr>
      <w:numPr>
        <w:numId w:val="28"/>
      </w:numPr>
      <w:spacing w:line="275" w:lineRule="atLeast"/>
    </w:pPr>
    <w:rPr>
      <w:rFonts w:ascii="Calibri Light" w:hAnsi="Calibri Light"/>
      <w:color w:val="4F81BD" w:themeColor="accent1"/>
      <w:sz w:val="19"/>
      <w:szCs w:val="20"/>
      <w:lang w:eastAsia="en-US"/>
    </w:rPr>
  </w:style>
  <w:style w:type="paragraph" w:customStyle="1" w:styleId="Opsomcijfer2deniveauBrinkGroep">
    <w:name w:val="Opsomcijfer 2de niveau Brink Groep"/>
    <w:basedOn w:val="Standaard"/>
    <w:uiPriority w:val="29"/>
    <w:qFormat/>
    <w:rsid w:val="004025C8"/>
    <w:pPr>
      <w:numPr>
        <w:ilvl w:val="1"/>
        <w:numId w:val="28"/>
      </w:numPr>
      <w:spacing w:line="275" w:lineRule="atLeast"/>
    </w:pPr>
    <w:rPr>
      <w:rFonts w:ascii="Calibri Light" w:hAnsi="Calibri Light"/>
      <w:color w:val="4F81BD" w:themeColor="accent1"/>
      <w:sz w:val="19"/>
      <w:szCs w:val="20"/>
      <w:lang w:eastAsia="en-US"/>
    </w:rPr>
  </w:style>
  <w:style w:type="paragraph" w:customStyle="1" w:styleId="VoorpaginaOpdrachtgever">
    <w:name w:val="VoorpaginaOpdrachtgever"/>
    <w:basedOn w:val="VoorpaginaTitel"/>
    <w:rsid w:val="004025C8"/>
  </w:style>
  <w:style w:type="paragraph" w:customStyle="1" w:styleId="Default">
    <w:name w:val="Default"/>
    <w:rsid w:val="004025C8"/>
    <w:pPr>
      <w:autoSpaceDE w:val="0"/>
      <w:autoSpaceDN w:val="0"/>
      <w:adjustRightInd w:val="0"/>
    </w:pPr>
    <w:rPr>
      <w:rFonts w:ascii="Calibri" w:eastAsiaTheme="minorHAnsi" w:hAnsi="Calibri" w:cs="Calibri"/>
      <w:color w:val="000000"/>
      <w:sz w:val="24"/>
      <w:szCs w:val="24"/>
      <w:lang w:eastAsia="en-US"/>
    </w:rPr>
  </w:style>
  <w:style w:type="paragraph" w:styleId="Lijstnummering5">
    <w:name w:val="List Number 5"/>
    <w:basedOn w:val="Standaard"/>
    <w:uiPriority w:val="99"/>
    <w:semiHidden/>
    <w:unhideWhenUsed/>
    <w:rsid w:val="004025C8"/>
    <w:pPr>
      <w:tabs>
        <w:tab w:val="num" w:pos="1492"/>
      </w:tabs>
      <w:spacing w:line="275" w:lineRule="atLeast"/>
      <w:ind w:left="1492" w:hanging="360"/>
      <w:contextualSpacing/>
    </w:pPr>
    <w:rPr>
      <w:rFonts w:asciiTheme="minorHAnsi" w:hAnsiTheme="minorHAnsi"/>
      <w:color w:val="4F81BD" w:themeColor="accent1"/>
      <w:sz w:val="19"/>
      <w:szCs w:val="20"/>
    </w:rPr>
  </w:style>
  <w:style w:type="paragraph" w:styleId="Geenafstand">
    <w:name w:val="No Spacing"/>
    <w:uiPriority w:val="1"/>
    <w:qFormat/>
    <w:rsid w:val="004025C8"/>
    <w:rPr>
      <w:rFonts w:asciiTheme="majorHAnsi" w:eastAsiaTheme="minorHAnsi" w:hAnsiTheme="majorHAnsi" w:cstheme="minorBidi"/>
      <w:color w:val="4F81BD" w:themeColor="accent1"/>
      <w:sz w:val="19"/>
      <w:szCs w:val="22"/>
      <w:lang w:eastAsia="en-US"/>
    </w:rPr>
  </w:style>
  <w:style w:type="character" w:customStyle="1" w:styleId="Opsomstreepje1steniveauBrinkGroepChar">
    <w:name w:val="Opsomstreepje 1ste niveau Brink Groep Char"/>
    <w:basedOn w:val="Standaardalinea-lettertype"/>
    <w:link w:val="Opsomstreepje1steniveauBrinkGroep"/>
    <w:uiPriority w:val="19"/>
    <w:rsid w:val="004025C8"/>
    <w:rPr>
      <w:rFonts w:ascii="Calibri Light" w:hAnsi="Calibri Light"/>
      <w:color w:val="4F81BD" w:themeColor="accent1"/>
      <w:sz w:val="19"/>
      <w:lang w:eastAsia="en-US"/>
    </w:rPr>
  </w:style>
  <w:style w:type="paragraph" w:styleId="Revisie">
    <w:name w:val="Revision"/>
    <w:hidden/>
    <w:uiPriority w:val="99"/>
    <w:semiHidden/>
    <w:rsid w:val="004025C8"/>
    <w:rPr>
      <w:rFonts w:asciiTheme="majorHAnsi" w:eastAsiaTheme="minorHAnsi" w:hAnsiTheme="majorHAnsi" w:cstheme="minorBidi"/>
      <w:color w:val="4F81BD" w:themeColor="accent1"/>
      <w:sz w:val="19"/>
      <w:szCs w:val="22"/>
      <w:lang w:eastAsia="en-US"/>
    </w:rPr>
  </w:style>
  <w:style w:type="character" w:styleId="GevolgdeHyperlink">
    <w:name w:val="FollowedHyperlink"/>
    <w:basedOn w:val="Standaardalinea-lettertype"/>
    <w:uiPriority w:val="99"/>
    <w:semiHidden/>
    <w:unhideWhenUsed/>
    <w:rsid w:val="004025C8"/>
    <w:rPr>
      <w:color w:val="800080" w:themeColor="followedHyperlink"/>
      <w:u w:val="single"/>
    </w:rPr>
  </w:style>
  <w:style w:type="paragraph" w:styleId="Inhopg3">
    <w:name w:val="toc 3"/>
    <w:basedOn w:val="Standaard"/>
    <w:next w:val="Standaard"/>
    <w:autoRedefine/>
    <w:uiPriority w:val="39"/>
    <w:unhideWhenUsed/>
    <w:rsid w:val="007249DA"/>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590540">
      <w:bodyDiv w:val="1"/>
      <w:marLeft w:val="0"/>
      <w:marRight w:val="0"/>
      <w:marTop w:val="0"/>
      <w:marBottom w:val="0"/>
      <w:divBdr>
        <w:top w:val="none" w:sz="0" w:space="0" w:color="auto"/>
        <w:left w:val="none" w:sz="0" w:space="0" w:color="auto"/>
        <w:bottom w:val="none" w:sz="0" w:space="0" w:color="auto"/>
        <w:right w:val="none" w:sz="0" w:space="0" w:color="auto"/>
      </w:divBdr>
    </w:div>
    <w:div w:id="1299918030">
      <w:bodyDiv w:val="1"/>
      <w:marLeft w:val="0"/>
      <w:marRight w:val="0"/>
      <w:marTop w:val="0"/>
      <w:marBottom w:val="0"/>
      <w:divBdr>
        <w:top w:val="none" w:sz="0" w:space="0" w:color="auto"/>
        <w:left w:val="none" w:sz="0" w:space="0" w:color="auto"/>
        <w:bottom w:val="none" w:sz="0" w:space="0" w:color="auto"/>
        <w:right w:val="none" w:sz="0" w:space="0" w:color="auto"/>
      </w:divBdr>
    </w:div>
    <w:div w:id="1767112995">
      <w:bodyDiv w:val="1"/>
      <w:marLeft w:val="0"/>
      <w:marRight w:val="0"/>
      <w:marTop w:val="0"/>
      <w:marBottom w:val="0"/>
      <w:divBdr>
        <w:top w:val="none" w:sz="0" w:space="0" w:color="auto"/>
        <w:left w:val="none" w:sz="0" w:space="0" w:color="auto"/>
        <w:bottom w:val="none" w:sz="0" w:space="0" w:color="auto"/>
        <w:right w:val="none" w:sz="0" w:space="0" w:color="auto"/>
      </w:divBdr>
    </w:div>
    <w:div w:id="202350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platform31.nl"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gprsoftware.nl/gpr-gebouw/"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rvo.nl/sites/default/files/Nul%20op%20de%20Meter_A4_Brochur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6.wmf"/></Relationships>
</file>

<file path=word/_rels/header5.xml.rels><?xml version="1.0" encoding="UTF-8" standalone="yes"?>
<Relationships xmlns="http://schemas.openxmlformats.org/package/2006/relationships"><Relationship Id="rId1" Type="http://schemas.openxmlformats.org/officeDocument/2006/relationships/image" Target="media/image6.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808E103D5447DC810A8F568B981216"/>
        <w:category>
          <w:name w:val="Algemeen"/>
          <w:gallery w:val="placeholder"/>
        </w:category>
        <w:types>
          <w:type w:val="bbPlcHdr"/>
        </w:types>
        <w:behaviors>
          <w:behavior w:val="content"/>
        </w:behaviors>
        <w:guid w:val="{7D97154E-D075-4EA2-83FF-DC7AA11D14A2}"/>
      </w:docPartPr>
      <w:docPartBody>
        <w:p w:rsidR="00F806CC" w:rsidRDefault="00F806CC" w:rsidP="00F806CC">
          <w:pPr>
            <w:pStyle w:val="04808E103D5447DC810A8F568B981216"/>
          </w:pPr>
          <w:r w:rsidRPr="0096210D">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CC"/>
    <w:rsid w:val="001E62A1"/>
    <w:rsid w:val="00F806CC"/>
    <w:rsid w:val="00FA17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4808E103D5447DC810A8F568B981216">
    <w:name w:val="04808E103D5447DC810A8F568B981216"/>
    <w:rsid w:val="00F806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94BE9-5EC1-49AC-A0E5-3D12D3CD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B6CF4D5F</Template>
  <TotalTime>423</TotalTime>
  <Pages>10</Pages>
  <Words>9771</Words>
  <Characters>53744</Characters>
  <Application>Microsoft Office Word</Application>
  <DocSecurity>0</DocSecurity>
  <Lines>447</Lines>
  <Paragraphs>126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SEV</Company>
  <LinksUpToDate>false</LinksUpToDate>
  <CharactersWithSpaces>63389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Brandsen</dc:creator>
  <dc:description>Template by Orange Pepper
Design by De Jongens Ronner
2013-2014</dc:description>
  <cp:lastModifiedBy>Natasja van der Veer</cp:lastModifiedBy>
  <cp:revision>25</cp:revision>
  <cp:lastPrinted>2017-11-16T10:17:00Z</cp:lastPrinted>
  <dcterms:created xsi:type="dcterms:W3CDTF">2017-11-14T10:29:00Z</dcterms:created>
  <dcterms:modified xsi:type="dcterms:W3CDTF">2017-11-23T16:22:00Z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vt:lpwstr>
  </property>
</Properties>
</file>